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667" w:rsidRDefault="00BF3667">
      <w:pPr>
        <w:jc w:val="center"/>
        <w:rPr>
          <w:sz w:val="26"/>
          <w:szCs w:val="26"/>
        </w:rPr>
      </w:pPr>
    </w:p>
    <w:p w:rsidR="00BF3667" w:rsidRDefault="00BF3667">
      <w:pPr>
        <w:jc w:val="right"/>
        <w:rPr>
          <w:sz w:val="26"/>
          <w:szCs w:val="26"/>
          <w:highlight w:val="yellow"/>
        </w:rPr>
      </w:pPr>
    </w:p>
    <w:p w:rsidR="00BF3667" w:rsidRDefault="00BF3667">
      <w:pPr>
        <w:jc w:val="right"/>
        <w:rPr>
          <w:sz w:val="26"/>
          <w:szCs w:val="26"/>
          <w:highlight w:val="yellow"/>
        </w:rPr>
      </w:pPr>
    </w:p>
    <w:p w:rsidR="00BF3667" w:rsidRDefault="00BF3667">
      <w:pPr>
        <w:jc w:val="right"/>
        <w:rPr>
          <w:sz w:val="26"/>
          <w:szCs w:val="26"/>
          <w:highlight w:val="yellow"/>
        </w:rPr>
      </w:pPr>
    </w:p>
    <w:p w:rsidR="00BF3667" w:rsidRDefault="000074F4">
      <w:pPr>
        <w:jc w:val="right"/>
        <w:rPr>
          <w:sz w:val="26"/>
          <w:szCs w:val="26"/>
        </w:rPr>
      </w:pPr>
      <w:r w:rsidRPr="000074F4">
        <w:rPr>
          <w:sz w:val="26"/>
          <w:szCs w:val="26"/>
        </w:rPr>
        <w:t xml:space="preserve">08 </w:t>
      </w:r>
      <w:r w:rsidR="003518B2">
        <w:rPr>
          <w:sz w:val="26"/>
          <w:szCs w:val="26"/>
        </w:rPr>
        <w:t>Ağustos 2019</w:t>
      </w:r>
    </w:p>
    <w:p w:rsidR="00BF3667" w:rsidRDefault="00BF3667">
      <w:pPr>
        <w:jc w:val="both"/>
        <w:rPr>
          <w:sz w:val="26"/>
          <w:szCs w:val="26"/>
        </w:rPr>
      </w:pPr>
    </w:p>
    <w:p w:rsidR="00BF3667" w:rsidRDefault="00BF3667">
      <w:pPr>
        <w:jc w:val="both"/>
        <w:rPr>
          <w:sz w:val="26"/>
          <w:szCs w:val="26"/>
        </w:rPr>
      </w:pPr>
    </w:p>
    <w:p w:rsidR="00BF3667" w:rsidRDefault="000E3E11" w:rsidP="001136B9">
      <w:pPr>
        <w:jc w:val="center"/>
        <w:rPr>
          <w:sz w:val="24"/>
          <w:szCs w:val="24"/>
        </w:rPr>
      </w:pPr>
      <w:r>
        <w:rPr>
          <w:b/>
          <w:sz w:val="36"/>
          <w:szCs w:val="36"/>
        </w:rPr>
        <w:t>sahibinden.com 45,3 milyon kullanıcı ile bir kez daha kendi rekorunu kırdı</w:t>
      </w:r>
    </w:p>
    <w:p w:rsidR="00BF3667" w:rsidRDefault="00BF3667">
      <w:pPr>
        <w:jc w:val="both"/>
        <w:rPr>
          <w:sz w:val="24"/>
          <w:szCs w:val="24"/>
        </w:rPr>
      </w:pPr>
    </w:p>
    <w:p w:rsidR="00BF3667" w:rsidRDefault="003518B2">
      <w:pPr>
        <w:spacing w:line="276" w:lineRule="auto"/>
        <w:rPr>
          <w:sz w:val="24"/>
          <w:szCs w:val="24"/>
        </w:rPr>
      </w:pPr>
      <w:r>
        <w:rPr>
          <w:sz w:val="24"/>
          <w:szCs w:val="24"/>
        </w:rPr>
        <w:t xml:space="preserve">Türkiye’nin ilan ve alışverişte ilk adresi </w:t>
      </w:r>
      <w:r w:rsidRPr="00391ADE">
        <w:rPr>
          <w:b/>
          <w:sz w:val="24"/>
          <w:szCs w:val="24"/>
        </w:rPr>
        <w:t>sahibinden.com</w:t>
      </w:r>
      <w:r w:rsidR="00B643BB">
        <w:rPr>
          <w:b/>
          <w:sz w:val="24"/>
          <w:szCs w:val="24"/>
        </w:rPr>
        <w:t>,</w:t>
      </w:r>
      <w:r>
        <w:rPr>
          <w:sz w:val="24"/>
          <w:szCs w:val="24"/>
        </w:rPr>
        <w:t xml:space="preserve"> 2019 Temmuz </w:t>
      </w:r>
      <w:r w:rsidR="00B643BB">
        <w:rPr>
          <w:sz w:val="24"/>
          <w:szCs w:val="24"/>
        </w:rPr>
        <w:t xml:space="preserve">Google Analytics </w:t>
      </w:r>
      <w:r>
        <w:rPr>
          <w:sz w:val="24"/>
          <w:szCs w:val="24"/>
        </w:rPr>
        <w:t xml:space="preserve">verilerine göre </w:t>
      </w:r>
      <w:proofErr w:type="spellStart"/>
      <w:r>
        <w:rPr>
          <w:sz w:val="24"/>
          <w:szCs w:val="24"/>
        </w:rPr>
        <w:t>w</w:t>
      </w:r>
      <w:bookmarkStart w:id="0" w:name="_GoBack"/>
      <w:bookmarkEnd w:id="0"/>
      <w:r>
        <w:rPr>
          <w:sz w:val="24"/>
          <w:szCs w:val="24"/>
        </w:rPr>
        <w:t>eb’de</w:t>
      </w:r>
      <w:proofErr w:type="spellEnd"/>
      <w:r>
        <w:rPr>
          <w:sz w:val="24"/>
          <w:szCs w:val="24"/>
        </w:rPr>
        <w:t xml:space="preserve"> </w:t>
      </w:r>
      <w:r w:rsidR="0055219D">
        <w:rPr>
          <w:sz w:val="24"/>
          <w:szCs w:val="24"/>
        </w:rPr>
        <w:t>34,9</w:t>
      </w:r>
      <w:r>
        <w:rPr>
          <w:sz w:val="24"/>
          <w:szCs w:val="24"/>
        </w:rPr>
        <w:t xml:space="preserve"> milyon, </w:t>
      </w:r>
      <w:proofErr w:type="spellStart"/>
      <w:r>
        <w:rPr>
          <w:sz w:val="24"/>
          <w:szCs w:val="24"/>
        </w:rPr>
        <w:t>mobil’de</w:t>
      </w:r>
      <w:proofErr w:type="spellEnd"/>
      <w:r>
        <w:rPr>
          <w:sz w:val="24"/>
          <w:szCs w:val="24"/>
        </w:rPr>
        <w:t xml:space="preserve"> </w:t>
      </w:r>
      <w:r w:rsidR="0055219D">
        <w:rPr>
          <w:sz w:val="24"/>
          <w:szCs w:val="24"/>
        </w:rPr>
        <w:t>10,4</w:t>
      </w:r>
      <w:r>
        <w:rPr>
          <w:sz w:val="24"/>
          <w:szCs w:val="24"/>
        </w:rPr>
        <w:t xml:space="preserve"> milyon olmak üzere toplamda </w:t>
      </w:r>
      <w:r w:rsidRPr="00391ADE">
        <w:rPr>
          <w:sz w:val="24"/>
          <w:szCs w:val="24"/>
        </w:rPr>
        <w:t xml:space="preserve">45,3 </w:t>
      </w:r>
      <w:r>
        <w:rPr>
          <w:sz w:val="24"/>
          <w:szCs w:val="24"/>
        </w:rPr>
        <w:t>milyon aylık aktif kullanıcı</w:t>
      </w:r>
      <w:r w:rsidR="00B643BB">
        <w:rPr>
          <w:sz w:val="24"/>
          <w:szCs w:val="24"/>
        </w:rPr>
        <w:t>,</w:t>
      </w:r>
      <w:r>
        <w:rPr>
          <w:sz w:val="24"/>
          <w:szCs w:val="24"/>
        </w:rPr>
        <w:t xml:space="preserve"> </w:t>
      </w:r>
      <w:r w:rsidR="00B643BB">
        <w:rPr>
          <w:sz w:val="24"/>
          <w:szCs w:val="24"/>
        </w:rPr>
        <w:t>3</w:t>
      </w:r>
      <w:r w:rsidR="00B643BB" w:rsidRPr="00391ADE">
        <w:rPr>
          <w:sz w:val="24"/>
          <w:szCs w:val="24"/>
        </w:rPr>
        <w:t>23</w:t>
      </w:r>
      <w:r w:rsidR="00B643BB">
        <w:rPr>
          <w:sz w:val="24"/>
          <w:szCs w:val="24"/>
        </w:rPr>
        <w:t xml:space="preserve"> milyon ziyaret ve </w:t>
      </w:r>
      <w:r w:rsidR="00B643BB" w:rsidRPr="00391ADE">
        <w:rPr>
          <w:sz w:val="24"/>
          <w:szCs w:val="24"/>
        </w:rPr>
        <w:t>10</w:t>
      </w:r>
      <w:r w:rsidR="00B643BB">
        <w:rPr>
          <w:sz w:val="24"/>
          <w:szCs w:val="24"/>
        </w:rPr>
        <w:t xml:space="preserve"> milyar sayfa görüntüleme ile </w:t>
      </w:r>
      <w:r w:rsidR="00704B1C">
        <w:rPr>
          <w:sz w:val="24"/>
          <w:szCs w:val="24"/>
        </w:rPr>
        <w:t>yeni bir rekora imza attı.</w:t>
      </w:r>
    </w:p>
    <w:p w:rsidR="00BF3667" w:rsidRDefault="00BF3667">
      <w:pPr>
        <w:spacing w:line="276" w:lineRule="auto"/>
        <w:rPr>
          <w:sz w:val="24"/>
          <w:szCs w:val="24"/>
        </w:rPr>
      </w:pPr>
    </w:p>
    <w:p w:rsidR="00391ADE" w:rsidRDefault="003518B2">
      <w:pPr>
        <w:spacing w:line="276" w:lineRule="auto"/>
        <w:rPr>
          <w:sz w:val="24"/>
          <w:szCs w:val="24"/>
        </w:rPr>
      </w:pPr>
      <w:bookmarkStart w:id="1" w:name="_gjdgxs" w:colFirst="0" w:colLast="0"/>
      <w:bookmarkEnd w:id="1"/>
      <w:r>
        <w:rPr>
          <w:sz w:val="24"/>
          <w:szCs w:val="24"/>
        </w:rPr>
        <w:t xml:space="preserve">Toplam 10 kategoride yaklaşık 6 milyon aktif ilanın yer aldığı sahibinden.com, </w:t>
      </w:r>
      <w:proofErr w:type="spellStart"/>
      <w:r w:rsidR="001B0D74">
        <w:rPr>
          <w:sz w:val="24"/>
          <w:szCs w:val="24"/>
          <w:lang w:eastAsia="x-none"/>
        </w:rPr>
        <w:t>similarweb</w:t>
      </w:r>
      <w:proofErr w:type="spellEnd"/>
      <w:r w:rsidR="001B0D74">
        <w:rPr>
          <w:sz w:val="24"/>
          <w:szCs w:val="24"/>
          <w:lang w:eastAsia="x-none"/>
        </w:rPr>
        <w:t xml:space="preserve"> verilerine göre </w:t>
      </w:r>
      <w:r>
        <w:rPr>
          <w:sz w:val="24"/>
          <w:szCs w:val="24"/>
        </w:rPr>
        <w:t xml:space="preserve">Google, Facebook, </w:t>
      </w:r>
      <w:proofErr w:type="spellStart"/>
      <w:r>
        <w:rPr>
          <w:sz w:val="24"/>
          <w:szCs w:val="24"/>
        </w:rPr>
        <w:t>Twitter</w:t>
      </w:r>
      <w:proofErr w:type="spellEnd"/>
      <w:r>
        <w:rPr>
          <w:sz w:val="24"/>
          <w:szCs w:val="24"/>
        </w:rPr>
        <w:t xml:space="preserve">, </w:t>
      </w:r>
      <w:proofErr w:type="spellStart"/>
      <w:r>
        <w:rPr>
          <w:sz w:val="24"/>
          <w:szCs w:val="24"/>
        </w:rPr>
        <w:t>Instagram</w:t>
      </w:r>
      <w:proofErr w:type="spellEnd"/>
      <w:r>
        <w:rPr>
          <w:sz w:val="24"/>
          <w:szCs w:val="24"/>
        </w:rPr>
        <w:t xml:space="preserve"> ve Youtube </w:t>
      </w:r>
      <w:r w:rsidR="00B643BB">
        <w:rPr>
          <w:sz w:val="24"/>
          <w:szCs w:val="24"/>
        </w:rPr>
        <w:t>'</w:t>
      </w:r>
      <w:proofErr w:type="gramStart"/>
      <w:r w:rsidR="00B643BB">
        <w:rPr>
          <w:sz w:val="24"/>
          <w:szCs w:val="24"/>
        </w:rPr>
        <w:t>dan</w:t>
      </w:r>
      <w:proofErr w:type="gramEnd"/>
      <w:r>
        <w:rPr>
          <w:sz w:val="24"/>
          <w:szCs w:val="24"/>
        </w:rPr>
        <w:t xml:space="preserve"> sonra Türkiye’nin en çok ziyaret edilen internet</w:t>
      </w:r>
      <w:r w:rsidR="001B0D74">
        <w:rPr>
          <w:sz w:val="24"/>
          <w:szCs w:val="24"/>
        </w:rPr>
        <w:t xml:space="preserve"> platformu konumunda bulunuyor.</w:t>
      </w:r>
    </w:p>
    <w:p w:rsidR="00031FBF" w:rsidRDefault="00031FBF">
      <w:pPr>
        <w:spacing w:line="276" w:lineRule="auto"/>
        <w:rPr>
          <w:sz w:val="24"/>
          <w:szCs w:val="24"/>
        </w:rPr>
      </w:pPr>
    </w:p>
    <w:p w:rsidR="0055219D" w:rsidRDefault="00031FBF">
      <w:pPr>
        <w:spacing w:line="276" w:lineRule="auto"/>
        <w:rPr>
          <w:sz w:val="24"/>
          <w:szCs w:val="24"/>
        </w:rPr>
      </w:pPr>
      <w:proofErr w:type="gramStart"/>
      <w:r>
        <w:rPr>
          <w:sz w:val="24"/>
          <w:szCs w:val="24"/>
        </w:rPr>
        <w:t>sahibinden.com’un</w:t>
      </w:r>
      <w:proofErr w:type="gramEnd"/>
      <w:r>
        <w:rPr>
          <w:sz w:val="24"/>
          <w:szCs w:val="24"/>
        </w:rPr>
        <w:t xml:space="preserve"> mobil uygulamalarının kullanımı geçtiğimiz yılın Temmuz ayına oranla %14,4 arttı. </w:t>
      </w:r>
      <w:r w:rsidR="00B643BB">
        <w:rPr>
          <w:sz w:val="24"/>
          <w:szCs w:val="24"/>
        </w:rPr>
        <w:t>Akıllı telefonların yaygınlaşmasıyla mobilde büyüme trendinin devam etmesi bekleniyor.</w:t>
      </w:r>
    </w:p>
    <w:p w:rsidR="00031FBF" w:rsidRDefault="002221E0" w:rsidP="002221E0">
      <w:pPr>
        <w:tabs>
          <w:tab w:val="left" w:pos="2248"/>
        </w:tabs>
        <w:spacing w:line="276" w:lineRule="auto"/>
        <w:rPr>
          <w:sz w:val="24"/>
          <w:szCs w:val="24"/>
        </w:rPr>
      </w:pPr>
      <w:r>
        <w:rPr>
          <w:sz w:val="24"/>
          <w:szCs w:val="24"/>
        </w:rPr>
        <w:tab/>
      </w:r>
    </w:p>
    <w:p w:rsidR="00BF3667" w:rsidRPr="00391ADE" w:rsidRDefault="00391ADE" w:rsidP="00391ADE">
      <w:pPr>
        <w:spacing w:line="276" w:lineRule="auto"/>
        <w:rPr>
          <w:sz w:val="24"/>
          <w:szCs w:val="24"/>
        </w:rPr>
      </w:pPr>
      <w:r w:rsidRPr="00391ADE">
        <w:rPr>
          <w:sz w:val="24"/>
          <w:szCs w:val="24"/>
        </w:rPr>
        <w:t xml:space="preserve">Rekor düzeye ulaşan ziyaretçi istatistikleriyle ilgili değerlendirme yapan </w:t>
      </w:r>
      <w:r w:rsidRPr="00391ADE">
        <w:rPr>
          <w:b/>
          <w:sz w:val="24"/>
          <w:szCs w:val="24"/>
        </w:rPr>
        <w:t>sahibinden.com Pazarlamadan Sorumlu Genel Müdür Yardımcısı Nazım Erdoğan</w:t>
      </w:r>
      <w:r w:rsidRPr="00391ADE">
        <w:rPr>
          <w:sz w:val="24"/>
          <w:szCs w:val="24"/>
        </w:rPr>
        <w:t>, “Dijital teknolojilerin gelişim hızına paralel olarak biz de yatırımlarımızı ve çalışmalarımızı tüm hızıyla sürdürüyoruz. Hem insan kaynağı hem de teknoloji yatırımlarına aralıksız devam ediyoruz. Büyük veri, makine öğrenimi ve dijital pazarlama teknolojilerine yönelik projeler önceliklerimiz arasında yer alıyor. Hedefimiz hizmet kalitemizi ve kullanıcı deneyimini en üst seviyeye çıkararak müşteri memnuniyeti</w:t>
      </w:r>
      <w:r>
        <w:rPr>
          <w:sz w:val="24"/>
          <w:szCs w:val="24"/>
        </w:rPr>
        <w:t>ni</w:t>
      </w:r>
      <w:r w:rsidRPr="00391ADE">
        <w:rPr>
          <w:sz w:val="24"/>
          <w:szCs w:val="24"/>
        </w:rPr>
        <w:t xml:space="preserve"> maksimum düzeye taşımak...  Hayata geçirdiğimiz çalışmaların bir ödülü olarak bugün 45,3 milyon kullanıcının buluştuğu bir platform haline geldik. Bu başarı</w:t>
      </w:r>
      <w:r w:rsidR="00B643BB">
        <w:rPr>
          <w:sz w:val="24"/>
          <w:szCs w:val="24"/>
        </w:rPr>
        <w:t>ya</w:t>
      </w:r>
      <w:r w:rsidRPr="00391ADE">
        <w:rPr>
          <w:sz w:val="24"/>
          <w:szCs w:val="24"/>
        </w:rPr>
        <w:t xml:space="preserve"> </w:t>
      </w:r>
      <w:r w:rsidR="00B643BB">
        <w:rPr>
          <w:sz w:val="24"/>
          <w:szCs w:val="24"/>
        </w:rPr>
        <w:t>ulaşmamızda</w:t>
      </w:r>
      <w:r w:rsidR="00B643BB" w:rsidRPr="00391ADE">
        <w:rPr>
          <w:sz w:val="24"/>
          <w:szCs w:val="24"/>
        </w:rPr>
        <w:t xml:space="preserve"> </w:t>
      </w:r>
      <w:r w:rsidRPr="00391ADE">
        <w:rPr>
          <w:sz w:val="24"/>
          <w:szCs w:val="24"/>
        </w:rPr>
        <w:t>yanımızda olan tüm kullanıcılarımıza teşekkür ederiz.” dedi.</w:t>
      </w:r>
    </w:p>
    <w:p w:rsidR="00BF3667" w:rsidRDefault="00BF3667">
      <w:pPr>
        <w:rPr>
          <w:sz w:val="26"/>
          <w:szCs w:val="26"/>
        </w:rPr>
      </w:pPr>
    </w:p>
    <w:p w:rsidR="00031FBF" w:rsidRDefault="00031FBF">
      <w:pPr>
        <w:rPr>
          <w:sz w:val="26"/>
          <w:szCs w:val="26"/>
        </w:rPr>
      </w:pPr>
    </w:p>
    <w:p w:rsidR="00BF3667" w:rsidRDefault="003518B2">
      <w:pPr>
        <w:pBdr>
          <w:top w:val="nil"/>
          <w:left w:val="nil"/>
          <w:bottom w:val="nil"/>
          <w:right w:val="nil"/>
          <w:between w:val="nil"/>
        </w:pBdr>
        <w:rPr>
          <w:color w:val="000000"/>
        </w:rPr>
      </w:pPr>
      <w:r>
        <w:rPr>
          <w:b/>
          <w:color w:val="000000"/>
        </w:rPr>
        <w:t>sahibinden.com hakkında</w:t>
      </w:r>
    </w:p>
    <w:p w:rsidR="00BF3667" w:rsidRDefault="003518B2">
      <w:pPr>
        <w:pBdr>
          <w:top w:val="nil"/>
          <w:left w:val="nil"/>
          <w:bottom w:val="nil"/>
          <w:right w:val="nil"/>
          <w:between w:val="nil"/>
        </w:pBdr>
        <w:rPr>
          <w:color w:val="000000"/>
        </w:rPr>
      </w:pPr>
      <w:bookmarkStart w:id="2" w:name="_30j0zll" w:colFirst="0" w:colLast="0"/>
      <w:bookmarkEnd w:id="2"/>
      <w:r>
        <w:rPr>
          <w:color w:val="000000"/>
        </w:rPr>
        <w:t>Aksoy Group bünyesinde 2000 yılında kurulan sahibinden.com, AR-GE merkezinde geliştirdiği yenilikçi ürün ve hizmetlerle Türkiye’nin lider teknoloji şirketlerinden biri olmaya devam ediyor. Temmuz 2019’da ayda 45,3 milyon kullanıcının 323 milyon kez ziyaret ederek, 10 milyar sayfa görüntülediği sahibinden.com; 600’den fazla çalışanı, 6 milyona yakın aktif ilanı ve yüz binlerce ürün çeşidiyle Türkiye’nin en büyük elektronik ticaret ve ilan platformlarından birisi olma özelliğini taşıyor</w:t>
      </w:r>
    </w:p>
    <w:p w:rsidR="00031FBF" w:rsidRDefault="00031FBF">
      <w:pPr>
        <w:rPr>
          <w:sz w:val="26"/>
          <w:szCs w:val="26"/>
        </w:rPr>
      </w:pPr>
    </w:p>
    <w:p w:rsidR="00031FBF" w:rsidRDefault="00031FBF">
      <w:pPr>
        <w:rPr>
          <w:sz w:val="26"/>
          <w:szCs w:val="26"/>
        </w:rPr>
      </w:pPr>
    </w:p>
    <w:p w:rsidR="00031FBF" w:rsidRDefault="00031FBF">
      <w:pPr>
        <w:rPr>
          <w:sz w:val="26"/>
          <w:szCs w:val="26"/>
        </w:rPr>
      </w:pPr>
    </w:p>
    <w:p w:rsidR="00BF3667" w:rsidRPr="00031FBF" w:rsidRDefault="00BF3667">
      <w:pPr>
        <w:rPr>
          <w:sz w:val="20"/>
          <w:szCs w:val="26"/>
        </w:rPr>
      </w:pPr>
    </w:p>
    <w:sectPr w:rsidR="00BF3667" w:rsidRPr="00031FBF">
      <w:headerReference w:type="default" r:id="rId6"/>
      <w:footerReference w:type="default" r:id="rId7"/>
      <w:pgSz w:w="11906" w:h="16838"/>
      <w:pgMar w:top="624" w:right="1106" w:bottom="1418" w:left="1418" w:header="0" w:footer="805"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6314" w:rsidRDefault="00E36314">
      <w:r>
        <w:separator/>
      </w:r>
    </w:p>
  </w:endnote>
  <w:endnote w:type="continuationSeparator" w:id="0">
    <w:p w:rsidR="00E36314" w:rsidRDefault="00E36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667" w:rsidRDefault="00BF3667">
    <w:pPr>
      <w:pBdr>
        <w:top w:val="nil"/>
        <w:left w:val="nil"/>
        <w:bottom w:val="nil"/>
        <w:right w:val="nil"/>
        <w:between w:val="nil"/>
      </w:pBdr>
      <w:ind w:left="-993" w:firstLine="993"/>
      <w:rPr>
        <w:color w:val="000000"/>
      </w:rPr>
    </w:pPr>
  </w:p>
  <w:p w:rsidR="00BF3667" w:rsidRDefault="00BF3667">
    <w:pPr>
      <w:pBdr>
        <w:top w:val="nil"/>
        <w:left w:val="nil"/>
        <w:bottom w:val="nil"/>
        <w:right w:val="nil"/>
        <w:between w:val="nil"/>
      </w:pBdr>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6314" w:rsidRDefault="00E36314">
      <w:r>
        <w:separator/>
      </w:r>
    </w:p>
  </w:footnote>
  <w:footnote w:type="continuationSeparator" w:id="0">
    <w:p w:rsidR="00E36314" w:rsidRDefault="00E363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667" w:rsidRDefault="00BF3667">
    <w:pPr>
      <w:pBdr>
        <w:top w:val="nil"/>
        <w:left w:val="nil"/>
        <w:bottom w:val="nil"/>
        <w:right w:val="nil"/>
        <w:between w:val="nil"/>
      </w:pBdr>
      <w:tabs>
        <w:tab w:val="right" w:pos="11340"/>
      </w:tabs>
      <w:ind w:right="-993"/>
      <w:rPr>
        <w:color w:val="000000"/>
      </w:rPr>
    </w:pPr>
  </w:p>
  <w:p w:rsidR="00BF3667" w:rsidRDefault="00BF3667">
    <w:pPr>
      <w:pBdr>
        <w:top w:val="nil"/>
        <w:left w:val="nil"/>
        <w:bottom w:val="nil"/>
        <w:right w:val="nil"/>
        <w:between w:val="nil"/>
      </w:pBdr>
      <w:tabs>
        <w:tab w:val="right" w:pos="11340"/>
      </w:tabs>
      <w:ind w:right="-993"/>
      <w:rPr>
        <w:color w:val="000000"/>
      </w:rPr>
    </w:pPr>
  </w:p>
  <w:p w:rsidR="00BF3667" w:rsidRDefault="00BF3667">
    <w:pPr>
      <w:pBdr>
        <w:top w:val="nil"/>
        <w:left w:val="nil"/>
        <w:bottom w:val="nil"/>
        <w:right w:val="nil"/>
        <w:between w:val="nil"/>
      </w:pBdr>
      <w:tabs>
        <w:tab w:val="right" w:pos="11340"/>
      </w:tabs>
      <w:ind w:right="-993"/>
      <w:rPr>
        <w:color w:val="000000"/>
      </w:rPr>
    </w:pPr>
  </w:p>
  <w:p w:rsidR="00BF3667" w:rsidRDefault="003518B2">
    <w:pPr>
      <w:pBdr>
        <w:top w:val="nil"/>
        <w:left w:val="nil"/>
        <w:bottom w:val="nil"/>
        <w:right w:val="nil"/>
        <w:between w:val="nil"/>
      </w:pBdr>
      <w:tabs>
        <w:tab w:val="right" w:pos="11340"/>
      </w:tabs>
      <w:ind w:right="-993"/>
      <w:jc w:val="center"/>
      <w:rPr>
        <w:color w:val="000000"/>
      </w:rPr>
    </w:pPr>
    <w:r>
      <w:rPr>
        <w:noProof/>
      </w:rPr>
      <w:drawing>
        <wp:anchor distT="0" distB="0" distL="114300" distR="114300" simplePos="0" relativeHeight="251658240" behindDoc="0" locked="0" layoutInCell="1" hidden="0" allowOverlap="1">
          <wp:simplePos x="0" y="0"/>
          <wp:positionH relativeFrom="column">
            <wp:posOffset>1823720</wp:posOffset>
          </wp:positionH>
          <wp:positionV relativeFrom="paragraph">
            <wp:posOffset>50165</wp:posOffset>
          </wp:positionV>
          <wp:extent cx="2327910" cy="494665"/>
          <wp:effectExtent l="0" t="0" r="0" b="0"/>
          <wp:wrapSquare wrapText="bothSides" distT="0" distB="0" distL="114300" distR="114300"/>
          <wp:docPr id="1" name="image1.png" descr="Description: sahibindenWeb"/>
          <wp:cNvGraphicFramePr/>
          <a:graphic xmlns:a="http://schemas.openxmlformats.org/drawingml/2006/main">
            <a:graphicData uri="http://schemas.openxmlformats.org/drawingml/2006/picture">
              <pic:pic xmlns:pic="http://schemas.openxmlformats.org/drawingml/2006/picture">
                <pic:nvPicPr>
                  <pic:cNvPr id="0" name="image1.png" descr="Description: sahibindenWeb"/>
                  <pic:cNvPicPr preferRelativeResize="0"/>
                </pic:nvPicPr>
                <pic:blipFill>
                  <a:blip r:embed="rId1"/>
                  <a:srcRect/>
                  <a:stretch>
                    <a:fillRect/>
                  </a:stretch>
                </pic:blipFill>
                <pic:spPr>
                  <a:xfrm>
                    <a:off x="0" y="0"/>
                    <a:ext cx="2327910" cy="494665"/>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667"/>
    <w:rsid w:val="000074F4"/>
    <w:rsid w:val="00031FBF"/>
    <w:rsid w:val="000E3E11"/>
    <w:rsid w:val="001136B9"/>
    <w:rsid w:val="001B0D74"/>
    <w:rsid w:val="00207987"/>
    <w:rsid w:val="002221E0"/>
    <w:rsid w:val="003474B7"/>
    <w:rsid w:val="003518B2"/>
    <w:rsid w:val="00391ADE"/>
    <w:rsid w:val="00432E89"/>
    <w:rsid w:val="00532CCF"/>
    <w:rsid w:val="0055219D"/>
    <w:rsid w:val="005A74D1"/>
    <w:rsid w:val="00704B1C"/>
    <w:rsid w:val="00AD65C5"/>
    <w:rsid w:val="00AE389A"/>
    <w:rsid w:val="00B643BB"/>
    <w:rsid w:val="00BF3667"/>
    <w:rsid w:val="00C7657E"/>
    <w:rsid w:val="00CB42D5"/>
    <w:rsid w:val="00E36314"/>
    <w:rsid w:val="00F04E7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1BE960-E890-4E18-8AF4-1FD05765E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character" w:styleId="AklamaBavurusu">
    <w:name w:val="annotation reference"/>
    <w:rsid w:val="001B0D74"/>
    <w:rPr>
      <w:sz w:val="16"/>
      <w:szCs w:val="16"/>
    </w:rPr>
  </w:style>
  <w:style w:type="paragraph" w:styleId="AklamaMetni">
    <w:name w:val="annotation text"/>
    <w:basedOn w:val="Normal"/>
    <w:link w:val="AklamaMetniChar"/>
    <w:rsid w:val="001B0D74"/>
    <w:rPr>
      <w:rFonts w:cs="Times New Roman"/>
      <w:sz w:val="20"/>
      <w:szCs w:val="20"/>
      <w:lang w:val="x-none" w:eastAsia="x-none"/>
    </w:rPr>
  </w:style>
  <w:style w:type="character" w:customStyle="1" w:styleId="AklamaMetniChar">
    <w:name w:val="Açıklama Metni Char"/>
    <w:basedOn w:val="VarsaylanParagrafYazTipi"/>
    <w:link w:val="AklamaMetni"/>
    <w:rsid w:val="001B0D74"/>
    <w:rPr>
      <w:rFonts w:cs="Times New Roman"/>
      <w:sz w:val="20"/>
      <w:szCs w:val="20"/>
      <w:lang w:val="x-none" w:eastAsia="x-none"/>
    </w:rPr>
  </w:style>
  <w:style w:type="paragraph" w:styleId="BalonMetni">
    <w:name w:val="Balloon Text"/>
    <w:basedOn w:val="Normal"/>
    <w:link w:val="BalonMetniChar"/>
    <w:uiPriority w:val="99"/>
    <w:semiHidden/>
    <w:unhideWhenUsed/>
    <w:rsid w:val="001B0D74"/>
    <w:rPr>
      <w:rFonts w:ascii="Tahoma" w:hAnsi="Tahoma" w:cs="Tahoma"/>
      <w:sz w:val="16"/>
      <w:szCs w:val="16"/>
    </w:rPr>
  </w:style>
  <w:style w:type="character" w:customStyle="1" w:styleId="BalonMetniChar">
    <w:name w:val="Balon Metni Char"/>
    <w:basedOn w:val="VarsaylanParagrafYazTipi"/>
    <w:link w:val="BalonMetni"/>
    <w:uiPriority w:val="99"/>
    <w:semiHidden/>
    <w:rsid w:val="001B0D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54888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317</Words>
  <Characters>1809</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Deniz Sabuncu</dc:creator>
  <cp:lastModifiedBy>Administrator</cp:lastModifiedBy>
  <cp:revision>3</cp:revision>
  <dcterms:created xsi:type="dcterms:W3CDTF">2019-08-07T10:04:00Z</dcterms:created>
  <dcterms:modified xsi:type="dcterms:W3CDTF">2019-08-08T11:41:00Z</dcterms:modified>
</cp:coreProperties>
</file>