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957" w:rsidRPr="00421B98" w:rsidRDefault="00E07957" w:rsidP="00E07957">
      <w:pPr>
        <w:jc w:val="center"/>
        <w:rPr>
          <w:rFonts w:ascii="Arial" w:hAnsi="Arial" w:cs="Arial"/>
          <w:b/>
          <w:lang w:val="tr-TR"/>
        </w:rPr>
      </w:pPr>
    </w:p>
    <w:p w:rsidR="00E07957" w:rsidRPr="00421B98" w:rsidRDefault="00E07957" w:rsidP="00E07957">
      <w:pPr>
        <w:jc w:val="center"/>
        <w:rPr>
          <w:rFonts w:ascii="Arial" w:hAnsi="Arial" w:cs="Arial"/>
          <w:b/>
          <w:lang w:val="tr-TR"/>
        </w:rPr>
      </w:pPr>
    </w:p>
    <w:p w:rsidR="00E07957" w:rsidRPr="00421B98" w:rsidRDefault="00E07957" w:rsidP="00E07957">
      <w:pPr>
        <w:jc w:val="center"/>
        <w:rPr>
          <w:rFonts w:ascii="Arial" w:hAnsi="Arial" w:cs="Arial"/>
          <w:b/>
          <w:lang w:val="tr-TR"/>
        </w:rPr>
      </w:pPr>
    </w:p>
    <w:p w:rsidR="00E07957" w:rsidRPr="00421B98" w:rsidRDefault="00E07957" w:rsidP="00E07957">
      <w:pPr>
        <w:jc w:val="center"/>
        <w:rPr>
          <w:rFonts w:ascii="Arial" w:hAnsi="Arial" w:cs="Arial"/>
          <w:b/>
          <w:lang w:val="tr-TR"/>
        </w:rPr>
      </w:pPr>
    </w:p>
    <w:p w:rsidR="00E34B57" w:rsidRDefault="00E34B57" w:rsidP="00E07957">
      <w:pPr>
        <w:jc w:val="center"/>
        <w:rPr>
          <w:rFonts w:ascii="Arial" w:hAnsi="Arial" w:cs="Arial"/>
          <w:b/>
          <w:lang w:val="tr-TR"/>
        </w:rPr>
      </w:pPr>
      <w:r>
        <w:rPr>
          <w:rFonts w:ascii="Arial" w:hAnsi="Arial" w:cs="Arial"/>
          <w:b/>
          <w:lang w:val="tr-TR"/>
        </w:rPr>
        <w:t>F</w:t>
      </w:r>
      <w:r w:rsidR="006F6FAF" w:rsidRPr="00421B98">
        <w:rPr>
          <w:rFonts w:ascii="Arial" w:hAnsi="Arial" w:cs="Arial"/>
          <w:b/>
          <w:lang w:val="tr-TR"/>
        </w:rPr>
        <w:t xml:space="preserve">utbol kulüpleri ile </w:t>
      </w:r>
      <w:r>
        <w:rPr>
          <w:rFonts w:ascii="Arial" w:hAnsi="Arial" w:cs="Arial"/>
          <w:b/>
          <w:lang w:val="tr-TR"/>
        </w:rPr>
        <w:t xml:space="preserve">bankalar arasında </w:t>
      </w:r>
    </w:p>
    <w:p w:rsidR="00E07957" w:rsidRPr="00421B98" w:rsidRDefault="006F6FAF" w:rsidP="00E34B57">
      <w:pPr>
        <w:jc w:val="center"/>
        <w:rPr>
          <w:rFonts w:ascii="Arial" w:hAnsi="Arial" w:cs="Arial"/>
          <w:b/>
          <w:lang w:val="tr-TR"/>
        </w:rPr>
      </w:pPr>
      <w:r w:rsidRPr="00421B98">
        <w:rPr>
          <w:rFonts w:ascii="Arial" w:hAnsi="Arial" w:cs="Arial"/>
          <w:b/>
          <w:lang w:val="tr-TR"/>
        </w:rPr>
        <w:t>sürdürül</w:t>
      </w:r>
      <w:r w:rsidR="00E07957" w:rsidRPr="00421B98">
        <w:rPr>
          <w:rFonts w:ascii="Arial" w:hAnsi="Arial" w:cs="Arial"/>
          <w:b/>
          <w:lang w:val="tr-TR"/>
        </w:rPr>
        <w:t xml:space="preserve">en </w:t>
      </w:r>
      <w:r w:rsidRPr="00421B98">
        <w:rPr>
          <w:rFonts w:ascii="Arial" w:hAnsi="Arial" w:cs="Arial"/>
          <w:b/>
          <w:lang w:val="tr-TR"/>
        </w:rPr>
        <w:t>yap</w:t>
      </w:r>
      <w:r w:rsidR="00487109">
        <w:rPr>
          <w:rFonts w:ascii="Arial" w:hAnsi="Arial" w:cs="Arial"/>
          <w:b/>
          <w:lang w:val="tr-TR"/>
        </w:rPr>
        <w:t>ı</w:t>
      </w:r>
      <w:r w:rsidRPr="00421B98">
        <w:rPr>
          <w:rFonts w:ascii="Arial" w:hAnsi="Arial" w:cs="Arial"/>
          <w:b/>
          <w:lang w:val="tr-TR"/>
        </w:rPr>
        <w:t xml:space="preserve">landırma çalışmalarına </w:t>
      </w:r>
    </w:p>
    <w:p w:rsidR="006F6FAF" w:rsidRPr="00421B98" w:rsidRDefault="00E34B57" w:rsidP="00E07957">
      <w:pPr>
        <w:jc w:val="center"/>
        <w:rPr>
          <w:rFonts w:ascii="Arial" w:hAnsi="Arial" w:cs="Arial"/>
          <w:b/>
          <w:lang w:val="tr-TR"/>
        </w:rPr>
      </w:pPr>
      <w:r>
        <w:rPr>
          <w:rFonts w:ascii="Arial" w:hAnsi="Arial" w:cs="Arial"/>
          <w:b/>
          <w:lang w:val="tr-TR"/>
        </w:rPr>
        <w:t>ilişkin açıklama</w:t>
      </w:r>
    </w:p>
    <w:p w:rsidR="00E07957" w:rsidRPr="00421B98" w:rsidRDefault="00E07957" w:rsidP="00E07957">
      <w:pPr>
        <w:jc w:val="center"/>
        <w:rPr>
          <w:rFonts w:ascii="Arial" w:hAnsi="Arial" w:cs="Arial"/>
          <w:b/>
          <w:lang w:val="tr-TR"/>
        </w:rPr>
      </w:pPr>
    </w:p>
    <w:p w:rsidR="00E07957" w:rsidRPr="00421B98" w:rsidRDefault="00E07957" w:rsidP="00E07957">
      <w:pPr>
        <w:jc w:val="center"/>
        <w:rPr>
          <w:rFonts w:ascii="Arial" w:hAnsi="Arial" w:cs="Arial"/>
          <w:b/>
          <w:lang w:val="tr-TR"/>
        </w:rPr>
      </w:pPr>
      <w:r w:rsidRPr="00421B98">
        <w:rPr>
          <w:rFonts w:ascii="Arial" w:hAnsi="Arial" w:cs="Arial"/>
          <w:b/>
          <w:lang w:val="tr-TR"/>
        </w:rPr>
        <w:t>28 Haziran 2019</w:t>
      </w:r>
    </w:p>
    <w:p w:rsidR="00E07957" w:rsidRPr="00421B98" w:rsidRDefault="00E07957" w:rsidP="00E07957">
      <w:pPr>
        <w:jc w:val="both"/>
        <w:rPr>
          <w:rFonts w:ascii="Arial" w:hAnsi="Arial" w:cs="Arial"/>
          <w:lang w:val="tr-TR"/>
        </w:rPr>
      </w:pPr>
    </w:p>
    <w:p w:rsidR="00E07957" w:rsidRPr="00421B98" w:rsidRDefault="00E07957" w:rsidP="00E07957">
      <w:pPr>
        <w:jc w:val="both"/>
        <w:rPr>
          <w:rFonts w:ascii="Arial" w:hAnsi="Arial" w:cs="Arial"/>
          <w:lang w:val="tr-TR"/>
        </w:rPr>
      </w:pPr>
    </w:p>
    <w:p w:rsidR="00CE3561" w:rsidRDefault="00CE3561" w:rsidP="00CE3561">
      <w:pPr>
        <w:spacing w:before="100" w:beforeAutospacing="1" w:after="100" w:afterAutospacing="1"/>
        <w:jc w:val="both"/>
        <w:rPr>
          <w:rFonts w:ascii="Arial" w:hAnsi="Arial" w:cs="Arial"/>
          <w:color w:val="000000"/>
          <w:lang w:val="tr-TR"/>
        </w:rPr>
      </w:pPr>
      <w:r>
        <w:rPr>
          <w:rFonts w:ascii="Arial" w:hAnsi="Arial" w:cs="Arial"/>
          <w:color w:val="000000"/>
          <w:lang w:val="tr-TR"/>
        </w:rPr>
        <w:t xml:space="preserve">Futbol kulüplerinin idari ve mali yapılarının bir bütünlük içinde yönetilmesi amacıyla kulüplerimiz ile ilgili bankalar arasındaki yapılandırma çalışmaları devam etmektedir. </w:t>
      </w:r>
    </w:p>
    <w:p w:rsidR="00CE3561" w:rsidRDefault="00CE3561" w:rsidP="00CE3561">
      <w:pPr>
        <w:spacing w:before="100" w:beforeAutospacing="1" w:after="100" w:afterAutospacing="1"/>
        <w:jc w:val="both"/>
        <w:rPr>
          <w:lang w:val="tr-TR"/>
        </w:rPr>
      </w:pPr>
      <w:r>
        <w:rPr>
          <w:rFonts w:ascii="Arial" w:hAnsi="Arial" w:cs="Arial"/>
          <w:color w:val="000000"/>
          <w:lang w:val="tr-TR"/>
        </w:rPr>
        <w:t>Çalışmalarımız tamamlandıkça ilgili kulüplerimiz yasal prosedürler çerçevesinde açıklamalarını yapacaklardır.</w:t>
      </w:r>
    </w:p>
    <w:p w:rsidR="00CE3561" w:rsidRDefault="00CE3561" w:rsidP="00CE3561">
      <w:pPr>
        <w:spacing w:before="100" w:beforeAutospacing="1" w:after="100" w:afterAutospacing="1"/>
        <w:jc w:val="both"/>
        <w:rPr>
          <w:lang w:val="tr-TR"/>
        </w:rPr>
      </w:pPr>
      <w:r>
        <w:rPr>
          <w:rFonts w:ascii="Arial" w:hAnsi="Arial" w:cs="Arial"/>
          <w:color w:val="000000"/>
          <w:lang w:val="tr-TR"/>
        </w:rPr>
        <w:t>Bu çalışmalarla;</w:t>
      </w:r>
    </w:p>
    <w:p w:rsidR="00CE3561" w:rsidRDefault="00CE3561" w:rsidP="00CE3561">
      <w:pPr>
        <w:spacing w:before="100" w:beforeAutospacing="1" w:after="100" w:afterAutospacing="1"/>
        <w:jc w:val="both"/>
        <w:rPr>
          <w:lang w:val="tr-TR"/>
        </w:rPr>
      </w:pPr>
      <w:r>
        <w:rPr>
          <w:rFonts w:ascii="Arial" w:hAnsi="Arial" w:cs="Arial"/>
          <w:color w:val="000000"/>
          <w:lang w:val="tr-TR"/>
        </w:rPr>
        <w:t>Futbol kulüplerinin mali bünyelerinin güçlendirilerek çağdaş bir yapıda faaliyet göstermelerini temin edecek kurallar ve ilkeler çerçevesi belirlenmektedir.</w:t>
      </w:r>
    </w:p>
    <w:p w:rsidR="00CE3561" w:rsidRDefault="00CE3561" w:rsidP="00CE3561">
      <w:pPr>
        <w:spacing w:before="100" w:beforeAutospacing="1" w:after="100" w:afterAutospacing="1"/>
        <w:jc w:val="both"/>
        <w:rPr>
          <w:lang w:val="tr-TR"/>
        </w:rPr>
      </w:pPr>
      <w:r>
        <w:rPr>
          <w:rFonts w:ascii="Arial" w:hAnsi="Arial" w:cs="Arial"/>
          <w:color w:val="000000"/>
          <w:lang w:val="tr-TR"/>
        </w:rPr>
        <w:t xml:space="preserve">Yeniden vadelendirmede ve yapılandırmada borçların silinmesi veya piyasa normlarının dışında fiyatlama yapılması söz konusu değildir. Yapılandırmaya konu olan finansal borçlar, iki yılı anapara geri ödemesiz olmak üzere toplam beş yıl süre ile vadelendirilecektir. </w:t>
      </w:r>
    </w:p>
    <w:p w:rsidR="00CE3561" w:rsidRDefault="00CE3561" w:rsidP="00CE3561">
      <w:pPr>
        <w:spacing w:before="100" w:beforeAutospacing="1" w:after="100" w:afterAutospacing="1"/>
        <w:jc w:val="both"/>
        <w:rPr>
          <w:lang w:val="tr-TR"/>
        </w:rPr>
      </w:pPr>
      <w:r>
        <w:rPr>
          <w:rFonts w:ascii="Arial" w:hAnsi="Arial" w:cs="Arial"/>
          <w:color w:val="000000"/>
          <w:lang w:val="tr-TR"/>
        </w:rPr>
        <w:t xml:space="preserve">Futbol kulüplerinin borçlarının bir bankaya devredilmesi söz konusu olmayıp her banka kendi kredi riskini yönetmeyi sürdürecektir. Bankalarımızın, kulüplerimizle ilişkisi ticari olup bundan sonra da aynı profesyonel anlayışla devam edecektir. </w:t>
      </w:r>
    </w:p>
    <w:p w:rsidR="00CE3561" w:rsidRDefault="00CE3561" w:rsidP="00CE3561">
      <w:pPr>
        <w:spacing w:before="100" w:beforeAutospacing="1" w:after="100" w:afterAutospacing="1"/>
        <w:jc w:val="both"/>
        <w:rPr>
          <w:lang w:val="tr-TR"/>
        </w:rPr>
      </w:pPr>
      <w:r>
        <w:rPr>
          <w:rFonts w:ascii="Arial" w:hAnsi="Arial" w:cs="Arial"/>
          <w:color w:val="000000"/>
          <w:lang w:val="tr-TR"/>
        </w:rPr>
        <w:t>Kamuoyunun bilgisine duyurulur.</w:t>
      </w:r>
    </w:p>
    <w:p w:rsidR="00CE3561" w:rsidRDefault="00CE3561" w:rsidP="00CE3561">
      <w:pPr>
        <w:spacing w:before="100" w:beforeAutospacing="1" w:after="100" w:afterAutospacing="1"/>
        <w:jc w:val="both"/>
        <w:rPr>
          <w:lang w:val="tr-TR"/>
        </w:rPr>
      </w:pPr>
      <w:r>
        <w:rPr>
          <w:rFonts w:ascii="Arial" w:hAnsi="Arial" w:cs="Arial"/>
          <w:color w:val="000000"/>
          <w:lang w:val="tr-TR"/>
        </w:rPr>
        <w:t>Saygılarımızla,</w:t>
      </w:r>
    </w:p>
    <w:p w:rsidR="00CE3561" w:rsidRDefault="00CE3561" w:rsidP="00CE3561">
      <w:pPr>
        <w:spacing w:before="100" w:beforeAutospacing="1" w:after="100" w:afterAutospacing="1"/>
        <w:jc w:val="both"/>
        <w:rPr>
          <w:lang w:val="tr-TR"/>
        </w:rPr>
      </w:pPr>
      <w:r>
        <w:rPr>
          <w:rFonts w:ascii="Arial" w:hAnsi="Arial" w:cs="Arial"/>
          <w:color w:val="000000"/>
          <w:lang w:val="tr-TR"/>
        </w:rPr>
        <w:t>Türkiye Bankalar Birliği</w:t>
      </w:r>
    </w:p>
    <w:p w:rsidR="00194709" w:rsidRPr="00421B98" w:rsidRDefault="00194709" w:rsidP="00E07957">
      <w:pPr>
        <w:jc w:val="both"/>
        <w:rPr>
          <w:rFonts w:ascii="Arial" w:hAnsi="Arial" w:cs="Arial"/>
          <w:color w:val="333333"/>
          <w:lang w:val="tr-TR" w:eastAsia="tr-TR"/>
        </w:rPr>
      </w:pPr>
    </w:p>
    <w:sectPr w:rsidR="00194709" w:rsidRPr="00421B98" w:rsidSect="00A62BA8">
      <w:headerReference w:type="first" r:id="rId6"/>
      <w:pgSz w:w="11909" w:h="16834" w:code="9"/>
      <w:pgMar w:top="2381" w:right="2268" w:bottom="1440" w:left="1814" w:header="1151" w:footer="43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77D" w:rsidRDefault="0062477D" w:rsidP="00E07957">
      <w:r>
        <w:separator/>
      </w:r>
    </w:p>
  </w:endnote>
  <w:endnote w:type="continuationSeparator" w:id="0">
    <w:p w:rsidR="0062477D" w:rsidRDefault="0062477D" w:rsidP="00E0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altName w:val="Calibri"/>
    <w:panose1 w:val="020F0502020204030204"/>
    <w:charset w:val="A2"/>
    <w:family w:val="swiss"/>
    <w:pitch w:val="variable"/>
    <w:sig w:usb0="E0002AFF" w:usb1="4000ACFF" w:usb2="00000001" w:usb3="00000000" w:csb0="000001FF" w:csb1="00000000"/>
  </w:font>
  <w:font w:name="Arial">
    <w:altName w:val="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77D" w:rsidRDefault="0062477D" w:rsidP="00E07957">
      <w:r>
        <w:separator/>
      </w:r>
    </w:p>
  </w:footnote>
  <w:footnote w:type="continuationSeparator" w:id="0">
    <w:p w:rsidR="0062477D" w:rsidRDefault="0062477D" w:rsidP="00E07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B98" w:rsidRDefault="00421B98">
    <w:pPr>
      <w:pStyle w:val="Header"/>
    </w:pPr>
    <w:r>
      <w:rPr>
        <w:noProof/>
        <w:lang w:eastAsia="en-GB"/>
      </w:rPr>
      <w:drawing>
        <wp:anchor distT="0" distB="0" distL="114300" distR="114300" simplePos="0" relativeHeight="251658240" behindDoc="0" locked="0" layoutInCell="1" allowOverlap="1">
          <wp:simplePos x="0" y="0"/>
          <wp:positionH relativeFrom="margin">
            <wp:posOffset>4790716</wp:posOffset>
          </wp:positionH>
          <wp:positionV relativeFrom="margin">
            <wp:posOffset>-1294047</wp:posOffset>
          </wp:positionV>
          <wp:extent cx="1582288" cy="110426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2288" cy="1104266"/>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9ED"/>
    <w:rsid w:val="000469E8"/>
    <w:rsid w:val="0016118B"/>
    <w:rsid w:val="001839ED"/>
    <w:rsid w:val="00194709"/>
    <w:rsid w:val="0021139F"/>
    <w:rsid w:val="0030136D"/>
    <w:rsid w:val="0041545B"/>
    <w:rsid w:val="00421B98"/>
    <w:rsid w:val="00487109"/>
    <w:rsid w:val="004D05CD"/>
    <w:rsid w:val="004F6805"/>
    <w:rsid w:val="005574AD"/>
    <w:rsid w:val="0062477D"/>
    <w:rsid w:val="00636D2D"/>
    <w:rsid w:val="00683217"/>
    <w:rsid w:val="006F6FAF"/>
    <w:rsid w:val="0084307E"/>
    <w:rsid w:val="00844660"/>
    <w:rsid w:val="00882E1F"/>
    <w:rsid w:val="00967DC9"/>
    <w:rsid w:val="00A62BA8"/>
    <w:rsid w:val="00B33A6B"/>
    <w:rsid w:val="00C16F66"/>
    <w:rsid w:val="00C34FFD"/>
    <w:rsid w:val="00C3621B"/>
    <w:rsid w:val="00CE3561"/>
    <w:rsid w:val="00CF6248"/>
    <w:rsid w:val="00D437D5"/>
    <w:rsid w:val="00DB0A01"/>
    <w:rsid w:val="00E033FE"/>
    <w:rsid w:val="00E07957"/>
    <w:rsid w:val="00E34B57"/>
    <w:rsid w:val="00E46B63"/>
    <w:rsid w:val="00EC7C3B"/>
    <w:rsid w:val="00F52D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917503"/>
  <w15:chartTrackingRefBased/>
  <w15:docId w15:val="{82A4A2A3-7AE2-4B38-933B-E26B4306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9ED"/>
    <w:rPr>
      <w:rFonts w:ascii="Calibri" w:eastAsiaTheme="minorHAnsi" w:hAnsi="Calibri"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sid w:val="00D437D5"/>
    <w:rPr>
      <w:rFonts w:ascii="Arial" w:hAnsi="Arial" w:cs="Arial"/>
      <w:color w:val="auto"/>
      <w:sz w:val="20"/>
    </w:rPr>
  </w:style>
  <w:style w:type="character" w:customStyle="1" w:styleId="EmailStyle16">
    <w:name w:val="EmailStyle16"/>
    <w:basedOn w:val="DefaultParagraphFont"/>
    <w:rsid w:val="00D437D5"/>
    <w:rPr>
      <w:rFonts w:ascii="Arial" w:hAnsi="Arial" w:cs="Arial"/>
      <w:color w:val="auto"/>
      <w:sz w:val="20"/>
    </w:rPr>
  </w:style>
  <w:style w:type="paragraph" w:customStyle="1" w:styleId="Default">
    <w:name w:val="Default"/>
    <w:rsid w:val="006F6FAF"/>
    <w:pPr>
      <w:autoSpaceDE w:val="0"/>
      <w:autoSpaceDN w:val="0"/>
      <w:adjustRightInd w:val="0"/>
    </w:pPr>
    <w:rPr>
      <w:rFonts w:ascii="Arial" w:hAnsi="Arial" w:cs="Arial"/>
      <w:color w:val="000000"/>
      <w:sz w:val="24"/>
      <w:szCs w:val="24"/>
      <w:lang w:val="en-GB"/>
    </w:rPr>
  </w:style>
  <w:style w:type="paragraph" w:styleId="Header">
    <w:name w:val="header"/>
    <w:basedOn w:val="Normal"/>
    <w:link w:val="HeaderChar"/>
    <w:unhideWhenUsed/>
    <w:rsid w:val="00E07957"/>
    <w:pPr>
      <w:tabs>
        <w:tab w:val="center" w:pos="4536"/>
        <w:tab w:val="right" w:pos="9072"/>
      </w:tabs>
    </w:pPr>
  </w:style>
  <w:style w:type="character" w:customStyle="1" w:styleId="HeaderChar">
    <w:name w:val="Header Char"/>
    <w:basedOn w:val="DefaultParagraphFont"/>
    <w:link w:val="Header"/>
    <w:rsid w:val="00E07957"/>
    <w:rPr>
      <w:rFonts w:ascii="Calibri" w:eastAsiaTheme="minorHAnsi" w:hAnsi="Calibri" w:cs="Calibri"/>
      <w:sz w:val="22"/>
      <w:szCs w:val="22"/>
      <w:lang w:val="en-GB" w:eastAsia="en-US"/>
    </w:rPr>
  </w:style>
  <w:style w:type="paragraph" w:styleId="Footer">
    <w:name w:val="footer"/>
    <w:basedOn w:val="Normal"/>
    <w:link w:val="FooterChar"/>
    <w:unhideWhenUsed/>
    <w:rsid w:val="00E07957"/>
    <w:pPr>
      <w:tabs>
        <w:tab w:val="center" w:pos="4536"/>
        <w:tab w:val="right" w:pos="9072"/>
      </w:tabs>
    </w:pPr>
  </w:style>
  <w:style w:type="character" w:customStyle="1" w:styleId="FooterChar">
    <w:name w:val="Footer Char"/>
    <w:basedOn w:val="DefaultParagraphFont"/>
    <w:link w:val="Footer"/>
    <w:rsid w:val="00E07957"/>
    <w:rPr>
      <w:rFonts w:ascii="Calibri" w:eastAsiaTheme="minorHAnsi" w:hAnsi="Calibri"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459848">
      <w:bodyDiv w:val="1"/>
      <w:marLeft w:val="0"/>
      <w:marRight w:val="0"/>
      <w:marTop w:val="0"/>
      <w:marBottom w:val="0"/>
      <w:divBdr>
        <w:top w:val="none" w:sz="0" w:space="0" w:color="auto"/>
        <w:left w:val="none" w:sz="0" w:space="0" w:color="auto"/>
        <w:bottom w:val="none" w:sz="0" w:space="0" w:color="auto"/>
        <w:right w:val="none" w:sz="0" w:space="0" w:color="auto"/>
      </w:divBdr>
    </w:div>
    <w:div w:id="1013917711">
      <w:bodyDiv w:val="1"/>
      <w:marLeft w:val="0"/>
      <w:marRight w:val="0"/>
      <w:marTop w:val="0"/>
      <w:marBottom w:val="0"/>
      <w:divBdr>
        <w:top w:val="none" w:sz="0" w:space="0" w:color="auto"/>
        <w:left w:val="none" w:sz="0" w:space="0" w:color="auto"/>
        <w:bottom w:val="none" w:sz="0" w:space="0" w:color="auto"/>
        <w:right w:val="none" w:sz="0" w:space="0" w:color="auto"/>
      </w:divBdr>
    </w:div>
    <w:div w:id="17293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Keskin</dc:creator>
  <cp:keywords/>
  <dc:description/>
  <cp:lastModifiedBy>Ekrem Keskin</cp:lastModifiedBy>
  <cp:revision>4</cp:revision>
  <dcterms:created xsi:type="dcterms:W3CDTF">2019-06-28T11:30:00Z</dcterms:created>
  <dcterms:modified xsi:type="dcterms:W3CDTF">2019-06-28T12:49:00Z</dcterms:modified>
</cp:coreProperties>
</file>