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3C5A" w14:textId="7787AC5A" w:rsidR="00DA6337" w:rsidRPr="00F8012E" w:rsidRDefault="0036526F" w:rsidP="00054A13">
      <w:pPr>
        <w:rPr>
          <w:rFonts w:ascii="Times New Roman" w:hAnsi="Times New Roman" w:cs="Times New Roman"/>
          <w:b/>
          <w:sz w:val="24"/>
          <w:szCs w:val="24"/>
        </w:rPr>
      </w:pPr>
      <w:r w:rsidRPr="003652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BE16D95" wp14:editId="1B383F58">
            <wp:extent cx="829404" cy="542925"/>
            <wp:effectExtent l="0" t="0" r="8890" b="0"/>
            <wp:docPr id="3" name="Picture 3" descr="G:\AA Sempozyum Afis Calismasi SON\anadolu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A Sempozyum Afis Calismasi SON\anadoluu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2" cy="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86F">
        <w:rPr>
          <w:rFonts w:ascii="Times New Roman" w:hAnsi="Times New Roman" w:cs="Times New Roman"/>
          <w:b/>
          <w:sz w:val="24"/>
          <w:szCs w:val="24"/>
        </w:rPr>
        <w:tab/>
      </w:r>
      <w:r w:rsidR="009738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7386F">
        <w:rPr>
          <w:rFonts w:ascii="Times New Roman" w:hAnsi="Times New Roman" w:cs="Times New Roman"/>
          <w:b/>
          <w:sz w:val="24"/>
          <w:szCs w:val="24"/>
        </w:rPr>
        <w:tab/>
      </w:r>
      <w:r w:rsidR="0097386F" w:rsidRPr="009148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022C8F5" wp14:editId="46F0C7D0">
            <wp:extent cx="1397732" cy="466725"/>
            <wp:effectExtent l="0" t="0" r="0" b="0"/>
            <wp:docPr id="1" name="Picture 1" descr="F:\ALAEDDIN ASNA\CALISTAY\2019 CALISTAY\LOGOLAR\ibf%20logo_HI_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AEDDIN ASNA\CALISTAY\2019 CALISTAY\LOGOLAR\ibf%20logo_HI_R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11" cy="4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8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7386F" w:rsidRPr="009738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3118A71" wp14:editId="61CFE4AF">
            <wp:extent cx="866775" cy="349401"/>
            <wp:effectExtent l="0" t="0" r="0" b="0"/>
            <wp:docPr id="2" name="Picture 2" descr="F:\A&amp;B\LOGOLAR A&amp;B\YENI LOGO\A&amp;B\LOGO 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&amp;B\LOGOLAR A&amp;B\YENI LOGO\A&amp;B\LOGO 1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6" cy="3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25CD" w14:textId="77777777" w:rsidR="005B72E0" w:rsidRDefault="005B72E0" w:rsidP="005B7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0A869" w14:textId="77777777" w:rsidR="0036526F" w:rsidRDefault="0036526F" w:rsidP="005B7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9F69F" w14:textId="2308DD16" w:rsidR="005B72E0" w:rsidRPr="001E1C24" w:rsidRDefault="00324860" w:rsidP="00214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SEMPOZYUM</w:t>
      </w:r>
      <w:r w:rsidR="001E1C24" w:rsidRPr="001E1C24">
        <w:rPr>
          <w:rFonts w:ascii="Times New Roman" w:hAnsi="Times New Roman" w:cs="Times New Roman"/>
          <w:b/>
          <w:sz w:val="28"/>
          <w:szCs w:val="28"/>
        </w:rPr>
        <w:t xml:space="preserve"> ÇAĞRISI</w:t>
      </w:r>
    </w:p>
    <w:p w14:paraId="5A886265" w14:textId="77777777" w:rsidR="001E1C24" w:rsidRDefault="001E1C24" w:rsidP="00214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DF282" w14:textId="77777777" w:rsidR="004210A4" w:rsidRPr="00F8012E" w:rsidRDefault="004210A4" w:rsidP="0021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2E">
        <w:rPr>
          <w:rFonts w:ascii="Times New Roman" w:hAnsi="Times New Roman" w:cs="Times New Roman"/>
          <w:b/>
          <w:sz w:val="24"/>
          <w:szCs w:val="24"/>
        </w:rPr>
        <w:t>Prof. Dr. Alaeddin Asna Anısına</w:t>
      </w:r>
      <w:bookmarkStart w:id="0" w:name="_GoBack"/>
      <w:bookmarkEnd w:id="0"/>
    </w:p>
    <w:p w14:paraId="6A7D978E" w14:textId="19CBC1E2" w:rsidR="005B4AAA" w:rsidRPr="000F260A" w:rsidRDefault="008E751E" w:rsidP="005B4A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Yeni Z</w:t>
      </w:r>
      <w:r w:rsidR="003F4F3B"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amanlar </w:t>
      </w:r>
      <w:r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Halkla İlişkiler Sempozyumu </w:t>
      </w:r>
    </w:p>
    <w:p w14:paraId="73E3F8A5" w14:textId="181322C6" w:rsidR="004210A4" w:rsidRPr="00F8012E" w:rsidRDefault="0091342F" w:rsidP="00913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2E">
        <w:rPr>
          <w:rFonts w:ascii="Times New Roman" w:hAnsi="Times New Roman" w:cs="Times New Roman"/>
          <w:b/>
          <w:sz w:val="24"/>
          <w:szCs w:val="24"/>
        </w:rPr>
        <w:t>“</w:t>
      </w:r>
      <w:r w:rsidR="008E751E" w:rsidRPr="00F8012E">
        <w:rPr>
          <w:rFonts w:ascii="Times New Roman" w:hAnsi="Times New Roman" w:cs="Times New Roman"/>
          <w:b/>
          <w:sz w:val="24"/>
          <w:szCs w:val="24"/>
        </w:rPr>
        <w:t>Post-</w:t>
      </w:r>
      <w:r w:rsidR="008E751E" w:rsidRPr="00F8012E">
        <w:rPr>
          <w:rFonts w:ascii="Times New Roman" w:hAnsi="Times New Roman" w:cs="Times New Roman"/>
          <w:b/>
          <w:sz w:val="24"/>
          <w:szCs w:val="24"/>
          <w:lang w:val="en-US"/>
        </w:rPr>
        <w:t>truth</w:t>
      </w:r>
      <w:r w:rsidRPr="00F8012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667E3B7E" w14:textId="77777777" w:rsidR="004210A4" w:rsidRPr="00095D45" w:rsidRDefault="004210A4" w:rsidP="00421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45">
        <w:rPr>
          <w:rFonts w:ascii="Times New Roman" w:hAnsi="Times New Roman" w:cs="Times New Roman"/>
          <w:sz w:val="24"/>
          <w:szCs w:val="24"/>
        </w:rPr>
        <w:t xml:space="preserve">Anadolu </w:t>
      </w:r>
      <w:r w:rsidR="007455E0" w:rsidRPr="00095D45">
        <w:rPr>
          <w:rFonts w:ascii="Times New Roman" w:hAnsi="Times New Roman" w:cs="Times New Roman"/>
          <w:sz w:val="24"/>
          <w:szCs w:val="24"/>
        </w:rPr>
        <w:t>Ü</w:t>
      </w:r>
      <w:r w:rsidRPr="00095D45">
        <w:rPr>
          <w:rFonts w:ascii="Times New Roman" w:hAnsi="Times New Roman" w:cs="Times New Roman"/>
          <w:sz w:val="24"/>
          <w:szCs w:val="24"/>
        </w:rPr>
        <w:t>niversitesi İletişim Bilimleri Fakültesi</w:t>
      </w:r>
    </w:p>
    <w:p w14:paraId="13BD40B8" w14:textId="71406C8A" w:rsidR="004210A4" w:rsidRPr="00095D45" w:rsidRDefault="00080E80" w:rsidP="00421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45">
        <w:rPr>
          <w:rFonts w:ascii="Times New Roman" w:hAnsi="Times New Roman" w:cs="Times New Roman"/>
          <w:sz w:val="24"/>
          <w:szCs w:val="24"/>
        </w:rPr>
        <w:t>2</w:t>
      </w:r>
      <w:r w:rsidR="006548F0" w:rsidRPr="00095D45">
        <w:rPr>
          <w:rFonts w:ascii="Times New Roman" w:hAnsi="Times New Roman" w:cs="Times New Roman"/>
          <w:sz w:val="24"/>
          <w:szCs w:val="24"/>
        </w:rPr>
        <w:t>5</w:t>
      </w:r>
      <w:r w:rsidRPr="00095D45">
        <w:rPr>
          <w:rFonts w:ascii="Times New Roman" w:hAnsi="Times New Roman" w:cs="Times New Roman"/>
          <w:sz w:val="24"/>
          <w:szCs w:val="24"/>
        </w:rPr>
        <w:t>-2</w:t>
      </w:r>
      <w:r w:rsidR="006548F0" w:rsidRPr="00095D45">
        <w:rPr>
          <w:rFonts w:ascii="Times New Roman" w:hAnsi="Times New Roman" w:cs="Times New Roman"/>
          <w:sz w:val="24"/>
          <w:szCs w:val="24"/>
        </w:rPr>
        <w:t>6</w:t>
      </w:r>
      <w:r w:rsidRPr="00095D45">
        <w:rPr>
          <w:rFonts w:ascii="Times New Roman" w:hAnsi="Times New Roman" w:cs="Times New Roman"/>
          <w:sz w:val="24"/>
          <w:szCs w:val="24"/>
        </w:rPr>
        <w:t xml:space="preserve"> </w:t>
      </w:r>
      <w:r w:rsidR="004210A4" w:rsidRPr="00095D45">
        <w:rPr>
          <w:rFonts w:ascii="Times New Roman" w:hAnsi="Times New Roman" w:cs="Times New Roman"/>
          <w:sz w:val="24"/>
          <w:szCs w:val="24"/>
        </w:rPr>
        <w:t>Nisan 2019</w:t>
      </w:r>
      <w:r w:rsidR="00095D45" w:rsidRPr="00095D45">
        <w:rPr>
          <w:rFonts w:ascii="Times New Roman" w:hAnsi="Times New Roman" w:cs="Times New Roman"/>
          <w:sz w:val="24"/>
          <w:szCs w:val="24"/>
        </w:rPr>
        <w:t xml:space="preserve">, Eskişehir </w:t>
      </w:r>
    </w:p>
    <w:p w14:paraId="347D9345" w14:textId="77777777" w:rsidR="005B4AAA" w:rsidRPr="00F8012E" w:rsidRDefault="005B4AAA" w:rsidP="00421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948E" w14:textId="4FA6C968" w:rsidR="004210A4" w:rsidRPr="00F8012E" w:rsidRDefault="009A62A5" w:rsidP="004210A4">
      <w:pPr>
        <w:jc w:val="both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Alâ</w:t>
      </w:r>
      <w:r w:rsidR="00A00088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eddin Asna anısına i</w:t>
      </w:r>
      <w:r w:rsidR="004210A4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lki Marmara Üniversitesi İletişim Fakültesi, ikincisi Ankara Üniversitesi İletişim Fakültesi</w:t>
      </w:r>
      <w:r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210A4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düzenlenen </w:t>
      </w:r>
      <w:r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210A4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Yen</w:t>
      </w:r>
      <w:r w:rsidR="007914E5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Zamanlar ve Halkla İlişkiler </w:t>
      </w:r>
      <w:proofErr w:type="spellStart"/>
      <w:r w:rsidR="007914E5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210A4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onferansı</w:t>
      </w:r>
      <w:r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210A4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4210A4" w:rsidRPr="00D33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üçüncüsü bu </w:t>
      </w:r>
      <w:r w:rsidR="004210A4" w:rsidRPr="00F8012E">
        <w:rPr>
          <w:rFonts w:ascii="Times New Roman" w:hAnsi="Times New Roman" w:cs="Times New Roman"/>
          <w:sz w:val="24"/>
          <w:szCs w:val="24"/>
        </w:rPr>
        <w:t>yıl Anadolu Üniversitesi İletişim Bilimleri Fakültesi ev sahi</w:t>
      </w:r>
      <w:r w:rsidR="003F7039" w:rsidRPr="00F8012E">
        <w:rPr>
          <w:rFonts w:ascii="Times New Roman" w:hAnsi="Times New Roman" w:cs="Times New Roman"/>
          <w:sz w:val="24"/>
          <w:szCs w:val="24"/>
        </w:rPr>
        <w:t>pliğinde gerçekleştirilecek</w:t>
      </w:r>
      <w:r w:rsidR="006548F0">
        <w:rPr>
          <w:rFonts w:ascii="Times New Roman" w:hAnsi="Times New Roman" w:cs="Times New Roman"/>
          <w:sz w:val="24"/>
          <w:szCs w:val="24"/>
        </w:rPr>
        <w:t>tir</w:t>
      </w:r>
      <w:r w:rsidR="003F7039" w:rsidRPr="00F8012E">
        <w:rPr>
          <w:rFonts w:ascii="Times New Roman" w:hAnsi="Times New Roman" w:cs="Times New Roman"/>
          <w:sz w:val="24"/>
          <w:szCs w:val="24"/>
        </w:rPr>
        <w:t>.</w:t>
      </w:r>
      <w:r w:rsidR="00080BB2">
        <w:rPr>
          <w:rFonts w:ascii="Times New Roman" w:hAnsi="Times New Roman" w:cs="Times New Roman"/>
          <w:sz w:val="24"/>
          <w:szCs w:val="24"/>
        </w:rPr>
        <w:t xml:space="preserve"> </w:t>
      </w:r>
      <w:r w:rsidR="004210A4" w:rsidRPr="00F8012E">
        <w:rPr>
          <w:rFonts w:ascii="Times New Roman" w:hAnsi="Times New Roman" w:cs="Times New Roman"/>
          <w:sz w:val="24"/>
          <w:szCs w:val="24"/>
        </w:rPr>
        <w:t>Dijital, siyasal, ekonomik</w:t>
      </w:r>
      <w:r w:rsidR="00CF10B6" w:rsidRPr="00F8012E">
        <w:rPr>
          <w:rFonts w:ascii="Times New Roman" w:hAnsi="Times New Roman" w:cs="Times New Roman"/>
          <w:sz w:val="24"/>
          <w:szCs w:val="24"/>
        </w:rPr>
        <w:t xml:space="preserve"> ve toplumsal</w:t>
      </w:r>
      <w:r w:rsidR="004210A4" w:rsidRPr="00F8012E">
        <w:rPr>
          <w:rFonts w:ascii="Times New Roman" w:hAnsi="Times New Roman" w:cs="Times New Roman"/>
          <w:sz w:val="24"/>
          <w:szCs w:val="24"/>
        </w:rPr>
        <w:t xml:space="preserve"> bi</w:t>
      </w:r>
      <w:r w:rsidR="00CF10B6" w:rsidRPr="00F8012E">
        <w:rPr>
          <w:rFonts w:ascii="Times New Roman" w:hAnsi="Times New Roman" w:cs="Times New Roman"/>
          <w:sz w:val="24"/>
          <w:szCs w:val="24"/>
        </w:rPr>
        <w:t>r dönüşüm halinde olan günümüz dünyasında</w:t>
      </w:r>
      <w:r w:rsidR="004210A4" w:rsidRPr="00F8012E">
        <w:rPr>
          <w:rFonts w:ascii="Times New Roman" w:hAnsi="Times New Roman" w:cs="Times New Roman"/>
          <w:sz w:val="24"/>
          <w:szCs w:val="24"/>
        </w:rPr>
        <w:t xml:space="preserve"> halkla ilişkilerin yeri</w:t>
      </w:r>
      <w:r w:rsidR="0069730A" w:rsidRPr="00F8012E">
        <w:rPr>
          <w:rFonts w:ascii="Times New Roman" w:hAnsi="Times New Roman" w:cs="Times New Roman"/>
          <w:sz w:val="24"/>
          <w:szCs w:val="24"/>
        </w:rPr>
        <w:t>nin</w:t>
      </w:r>
      <w:r w:rsidR="004210A4" w:rsidRPr="00F8012E">
        <w:rPr>
          <w:rFonts w:ascii="Times New Roman" w:hAnsi="Times New Roman" w:cs="Times New Roman"/>
          <w:sz w:val="24"/>
          <w:szCs w:val="24"/>
        </w:rPr>
        <w:t xml:space="preserve"> ve işlevinin </w:t>
      </w:r>
      <w:r w:rsidR="00CF10B6" w:rsidRPr="00F8012E">
        <w:rPr>
          <w:rFonts w:ascii="Times New Roman" w:hAnsi="Times New Roman" w:cs="Times New Roman"/>
          <w:sz w:val="24"/>
          <w:szCs w:val="24"/>
        </w:rPr>
        <w:t xml:space="preserve">tartışılacağı </w:t>
      </w:r>
      <w:r w:rsidR="004210A4" w:rsidRPr="00F8012E">
        <w:rPr>
          <w:rFonts w:ascii="Times New Roman" w:hAnsi="Times New Roman" w:cs="Times New Roman"/>
          <w:b/>
          <w:sz w:val="24"/>
          <w:szCs w:val="24"/>
        </w:rPr>
        <w:t>Post</w:t>
      </w:r>
      <w:r w:rsidR="007914E5" w:rsidRPr="00F8012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8626A" w:rsidRPr="00F8012E">
        <w:rPr>
          <w:rFonts w:ascii="Times New Roman" w:hAnsi="Times New Roman" w:cs="Times New Roman"/>
          <w:b/>
          <w:sz w:val="24"/>
          <w:szCs w:val="24"/>
        </w:rPr>
        <w:t>truth</w:t>
      </w:r>
      <w:proofErr w:type="spellEnd"/>
      <w:r w:rsidR="004210A4" w:rsidRPr="00F8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A4" w:rsidRPr="00F8012E">
        <w:rPr>
          <w:rFonts w:ascii="Times New Roman" w:hAnsi="Times New Roman" w:cs="Times New Roman"/>
          <w:sz w:val="24"/>
          <w:szCs w:val="24"/>
        </w:rPr>
        <w:t xml:space="preserve">temalı ulusal </w:t>
      </w:r>
      <w:r w:rsidR="006548F0">
        <w:rPr>
          <w:rFonts w:ascii="Times New Roman" w:hAnsi="Times New Roman" w:cs="Times New Roman"/>
          <w:sz w:val="24"/>
          <w:szCs w:val="24"/>
        </w:rPr>
        <w:t>sempozyumun</w:t>
      </w:r>
      <w:r w:rsidR="00080BB2">
        <w:rPr>
          <w:rFonts w:ascii="Times New Roman" w:hAnsi="Times New Roman" w:cs="Times New Roman"/>
          <w:sz w:val="24"/>
          <w:szCs w:val="24"/>
        </w:rPr>
        <w:t xml:space="preserve"> hedefi</w:t>
      </w:r>
      <w:r w:rsidR="004210A4" w:rsidRPr="00F8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B6" w:rsidRPr="00F8012E">
        <w:rPr>
          <w:rFonts w:ascii="Times New Roman" w:hAnsi="Times New Roman" w:cs="Times New Roman"/>
          <w:sz w:val="24"/>
          <w:szCs w:val="24"/>
        </w:rPr>
        <w:t>farklı disiplinlerden</w:t>
      </w:r>
      <w:r w:rsidR="00ED16B1" w:rsidRPr="00F8012E">
        <w:rPr>
          <w:rFonts w:ascii="Times New Roman" w:hAnsi="Times New Roman" w:cs="Times New Roman"/>
          <w:sz w:val="24"/>
          <w:szCs w:val="24"/>
        </w:rPr>
        <w:t xml:space="preserve"> uzmanları, </w:t>
      </w:r>
      <w:r w:rsidR="002C3730" w:rsidRPr="00F8012E">
        <w:rPr>
          <w:rFonts w:ascii="Times New Roman" w:hAnsi="Times New Roman" w:cs="Times New Roman"/>
          <w:sz w:val="24"/>
          <w:szCs w:val="24"/>
        </w:rPr>
        <w:t xml:space="preserve">uygulayıcıları, </w:t>
      </w:r>
      <w:r w:rsidR="00ED16B1" w:rsidRPr="00F8012E">
        <w:rPr>
          <w:rFonts w:ascii="Times New Roman" w:hAnsi="Times New Roman" w:cs="Times New Roman"/>
          <w:sz w:val="24"/>
          <w:szCs w:val="24"/>
        </w:rPr>
        <w:t xml:space="preserve">akademisyenleri ve öğrencileri bir araya </w:t>
      </w:r>
      <w:r w:rsidR="00080BB2">
        <w:rPr>
          <w:rFonts w:ascii="Times New Roman" w:hAnsi="Times New Roman" w:cs="Times New Roman"/>
          <w:sz w:val="24"/>
          <w:szCs w:val="24"/>
        </w:rPr>
        <w:t xml:space="preserve">getirmektir. </w:t>
      </w:r>
    </w:p>
    <w:p w14:paraId="6D17F0E3" w14:textId="1E51D1B6" w:rsidR="00034C33" w:rsidRPr="000F260A" w:rsidRDefault="00CC340C" w:rsidP="00ED16B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Sempozyum</w:t>
      </w:r>
      <w:r w:rsidR="00ED16B1"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Teması:</w:t>
      </w:r>
      <w:r w:rsidR="00ED16B1" w:rsidRPr="000F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6B1"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</w:t>
      </w:r>
      <w:r w:rsidR="0072410C"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D16B1" w:rsidRPr="000F26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truth</w:t>
      </w:r>
      <w:r w:rsidR="00ED16B1" w:rsidRPr="000F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FD8BE6C" w14:textId="7A686584" w:rsidR="00963C1C" w:rsidRPr="00F8012E" w:rsidRDefault="00DA5191" w:rsidP="00192E08">
      <w:pPr>
        <w:jc w:val="both"/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Post-endüstriyel çağ, bilgisayar çağı, enformasyon çağı, teknoloji çağı, dijital çağ gibi farklı </w:t>
      </w:r>
      <w:r w:rsidR="00E83EE1" w:rsidRPr="00F8012E">
        <w:rPr>
          <w:rFonts w:ascii="Times New Roman" w:hAnsi="Times New Roman" w:cs="Times New Roman"/>
          <w:sz w:val="24"/>
          <w:szCs w:val="24"/>
        </w:rPr>
        <w:t>birçok</w:t>
      </w:r>
      <w:r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E91D79" w:rsidRPr="00F8012E">
        <w:rPr>
          <w:rFonts w:ascii="Times New Roman" w:hAnsi="Times New Roman" w:cs="Times New Roman"/>
          <w:sz w:val="24"/>
          <w:szCs w:val="24"/>
        </w:rPr>
        <w:t xml:space="preserve">kavramsallaştırmayı </w:t>
      </w:r>
      <w:r w:rsidR="004C3BF3" w:rsidRPr="00F8012E">
        <w:rPr>
          <w:rFonts w:ascii="Times New Roman" w:hAnsi="Times New Roman" w:cs="Times New Roman"/>
          <w:sz w:val="24"/>
          <w:szCs w:val="24"/>
        </w:rPr>
        <w:t>ortaya çıkaran</w:t>
      </w:r>
      <w:r w:rsidRPr="00F8012E">
        <w:rPr>
          <w:rFonts w:ascii="Times New Roman" w:hAnsi="Times New Roman" w:cs="Times New Roman"/>
          <w:sz w:val="24"/>
          <w:szCs w:val="24"/>
        </w:rPr>
        <w:t xml:space="preserve"> teknolojik gelişmeler</w:t>
      </w:r>
      <w:r w:rsidR="00E01085" w:rsidRPr="00F8012E">
        <w:rPr>
          <w:rFonts w:ascii="Times New Roman" w:hAnsi="Times New Roman" w:cs="Times New Roman"/>
          <w:sz w:val="24"/>
          <w:szCs w:val="24"/>
        </w:rPr>
        <w:t>,</w:t>
      </w:r>
      <w:r w:rsidRPr="00F8012E">
        <w:rPr>
          <w:rFonts w:ascii="Times New Roman" w:hAnsi="Times New Roman" w:cs="Times New Roman"/>
          <w:sz w:val="24"/>
          <w:szCs w:val="24"/>
        </w:rPr>
        <w:t xml:space="preserve"> bir yandan bilginin </w:t>
      </w:r>
      <w:r w:rsidR="00E91D79" w:rsidRPr="00F8012E">
        <w:rPr>
          <w:rFonts w:ascii="Times New Roman" w:hAnsi="Times New Roman" w:cs="Times New Roman"/>
          <w:sz w:val="24"/>
          <w:szCs w:val="24"/>
        </w:rPr>
        <w:t>hızlı bir şekilde üretim</w:t>
      </w:r>
      <w:r w:rsidR="00BA727C" w:rsidRPr="00F8012E">
        <w:rPr>
          <w:rFonts w:ascii="Times New Roman" w:hAnsi="Times New Roman" w:cs="Times New Roman"/>
          <w:sz w:val="24"/>
          <w:szCs w:val="24"/>
        </w:rPr>
        <w:t xml:space="preserve"> ve dağıtımının önünü açarken</w:t>
      </w:r>
      <w:r w:rsidRPr="00F8012E">
        <w:rPr>
          <w:rFonts w:ascii="Times New Roman" w:hAnsi="Times New Roman" w:cs="Times New Roman"/>
          <w:sz w:val="24"/>
          <w:szCs w:val="24"/>
        </w:rPr>
        <w:t>, diğer yandan bireyler</w:t>
      </w:r>
      <w:r w:rsidR="004E4206" w:rsidRPr="00F8012E">
        <w:rPr>
          <w:rFonts w:ascii="Times New Roman" w:hAnsi="Times New Roman" w:cs="Times New Roman"/>
          <w:sz w:val="24"/>
          <w:szCs w:val="24"/>
        </w:rPr>
        <w:t>i her türlü bilgiye ulaşabilir</w:t>
      </w:r>
      <w:r w:rsidRPr="00F8012E">
        <w:rPr>
          <w:rFonts w:ascii="Times New Roman" w:hAnsi="Times New Roman" w:cs="Times New Roman"/>
          <w:sz w:val="24"/>
          <w:szCs w:val="24"/>
        </w:rPr>
        <w:t xml:space="preserve"> kılmaktadır. </w:t>
      </w:r>
      <w:r w:rsidR="00E83EE1" w:rsidRPr="00F8012E">
        <w:rPr>
          <w:rFonts w:ascii="Times New Roman" w:hAnsi="Times New Roman" w:cs="Times New Roman"/>
          <w:sz w:val="24"/>
          <w:szCs w:val="24"/>
        </w:rPr>
        <w:t>Bununla birlikte</w:t>
      </w:r>
      <w:r w:rsidR="00864A81" w:rsidRPr="00F8012E">
        <w:rPr>
          <w:rFonts w:ascii="Times New Roman" w:hAnsi="Times New Roman" w:cs="Times New Roman"/>
          <w:sz w:val="24"/>
          <w:szCs w:val="24"/>
        </w:rPr>
        <w:t xml:space="preserve"> bu süreç bilginin üretimi, dağıtımı </w:t>
      </w:r>
      <w:r w:rsidR="00BD68BE" w:rsidRPr="00F8012E">
        <w:rPr>
          <w:rFonts w:ascii="Times New Roman" w:hAnsi="Times New Roman" w:cs="Times New Roman"/>
          <w:sz w:val="24"/>
          <w:szCs w:val="24"/>
        </w:rPr>
        <w:t>ve kullanımı gibi pratiklerin</w:t>
      </w:r>
      <w:r w:rsidR="00864A81"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2D291B" w:rsidRPr="00F8012E">
        <w:rPr>
          <w:rFonts w:ascii="Times New Roman" w:hAnsi="Times New Roman" w:cs="Times New Roman"/>
          <w:sz w:val="24"/>
          <w:szCs w:val="24"/>
        </w:rPr>
        <w:t xml:space="preserve">doğruluk ve güvenilirlik bağlamında </w:t>
      </w:r>
      <w:r w:rsidR="00864A81" w:rsidRPr="00F8012E">
        <w:rPr>
          <w:rFonts w:ascii="Times New Roman" w:hAnsi="Times New Roman" w:cs="Times New Roman"/>
          <w:sz w:val="24"/>
          <w:szCs w:val="24"/>
        </w:rPr>
        <w:t xml:space="preserve">yeniden </w:t>
      </w:r>
      <w:r w:rsidR="00BA727C" w:rsidRPr="00F8012E">
        <w:rPr>
          <w:rFonts w:ascii="Times New Roman" w:hAnsi="Times New Roman" w:cs="Times New Roman"/>
          <w:sz w:val="24"/>
          <w:szCs w:val="24"/>
        </w:rPr>
        <w:t>düşünülmesi gerekliliğini</w:t>
      </w:r>
      <w:r w:rsidR="00BD68BE" w:rsidRPr="00F8012E">
        <w:rPr>
          <w:rFonts w:ascii="Times New Roman" w:hAnsi="Times New Roman" w:cs="Times New Roman"/>
          <w:sz w:val="24"/>
          <w:szCs w:val="24"/>
        </w:rPr>
        <w:t xml:space="preserve"> de</w:t>
      </w:r>
      <w:r w:rsidR="00864A81"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BA727C" w:rsidRPr="00F8012E">
        <w:rPr>
          <w:rFonts w:ascii="Times New Roman" w:hAnsi="Times New Roman" w:cs="Times New Roman"/>
          <w:sz w:val="24"/>
          <w:szCs w:val="24"/>
        </w:rPr>
        <w:t>beraberinde get</w:t>
      </w:r>
      <w:r w:rsidR="00864A81" w:rsidRPr="00F8012E">
        <w:rPr>
          <w:rFonts w:ascii="Times New Roman" w:hAnsi="Times New Roman" w:cs="Times New Roman"/>
          <w:sz w:val="24"/>
          <w:szCs w:val="24"/>
        </w:rPr>
        <w:t xml:space="preserve">irmektedir. </w:t>
      </w:r>
    </w:p>
    <w:p w14:paraId="7D9EC416" w14:textId="5F161CC8" w:rsidR="00564B9D" w:rsidRPr="00F8012E" w:rsidRDefault="001508DC" w:rsidP="00564B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01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Oxford </w:t>
      </w:r>
      <w:r w:rsidRPr="00F8012E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Dictionaries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2016 yılında İngilizcede yılın kelimesi olarak seçilen</w:t>
      </w:r>
      <w:r w:rsidR="000F0B0E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, anlamına aşina olduğumuz ancak adını yakın zamanda duyduğumuz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‘Post-</w:t>
      </w:r>
      <w:proofErr w:type="spellStart"/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truth</w:t>
      </w:r>
      <w:proofErr w:type="spellEnd"/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’ kavramı</w:t>
      </w:r>
      <w:r w:rsidR="00BD68BE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 olarak </w:t>
      </w:r>
      <w:r w:rsidR="00D52E5D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D291B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gerekliliğe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vurgu yapmaktadır. Post-</w:t>
      </w:r>
      <w:proofErr w:type="spellStart"/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truth</w:t>
      </w:r>
      <w:proofErr w:type="spellEnd"/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“nesnel hakikatlerin belirli bir konu üzerinde kamuoyunu belirlemede duygulardan ve kişisel kanaatlerden daha az etkili olması durumu” olarak tanımlanmaktadır. </w:t>
      </w:r>
      <w:r w:rsidR="006D0AAF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kirliliğinin </w:t>
      </w:r>
      <w:r w:rsidR="00BA727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karmaşasının yoğunlaştığı, </w:t>
      </w:r>
      <w:r w:rsidR="002D291B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güven inşa etmenin ve güvene dayalı ilişkiler kurmanın giderek zorlaştığı, </w:t>
      </w:r>
      <w:r w:rsidR="00BA727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nesnel hakikatlerin yerini duyguların ve </w:t>
      </w:r>
      <w:r w:rsidR="00C24781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inançların </w:t>
      </w:r>
      <w:r w:rsidR="00BA727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aldığı günümüz dünyasında, özünde toplumla şeffaflık, doğruluk, inanı</w:t>
      </w:r>
      <w:r w:rsidR="00403AD9">
        <w:rPr>
          <w:rFonts w:ascii="Times New Roman" w:eastAsia="Times New Roman" w:hAnsi="Times New Roman" w:cs="Times New Roman"/>
          <w:sz w:val="24"/>
          <w:szCs w:val="24"/>
          <w:lang w:eastAsia="tr-TR"/>
        </w:rPr>
        <w:t>lırlık</w:t>
      </w:r>
      <w:r w:rsidR="00BA727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güvenilirlik ve dürüstlük temelinde iletişim kurma amacı taşıyan halkla ilişkilerin </w:t>
      </w:r>
      <w:r w:rsidR="00241CB4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halkla ilişkiler pratiklerinin </w:t>
      </w:r>
      <w:r w:rsidR="00BA727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de sorgulanması</w:t>
      </w:r>
      <w:r w:rsidR="00D52E5D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/tartışmaya açılması</w:t>
      </w:r>
      <w:r w:rsidR="00BA727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gerekmektedir. </w:t>
      </w:r>
    </w:p>
    <w:p w14:paraId="6A2EDA0F" w14:textId="77777777" w:rsidR="0036526F" w:rsidRDefault="004A51F3" w:rsidP="007455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Hakikatle yaşanılan</w:t>
      </w:r>
      <w:r w:rsidR="00564B9D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kopuş ve/veya hakikat üzerinde yaratılan hasarın kamuoyunu bilgilendirme işlevine sahip olan halkla ilişkiler için nasıl bir tehdit oluşturduğu merak konusudur. Mahrem bilgilerini gönüllü paylaşan kitleler aynı zamanda güvenlik korkusu içindedir. Ad</w:t>
      </w:r>
      <w:r w:rsidR="002E308A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 </w:t>
      </w:r>
      <w:r w:rsidR="00DA6337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veriye, yeni</w:t>
      </w:r>
      <w:r w:rsidR="00CA5225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medya okuryazarlığına artan ihtiyaç, </w:t>
      </w:r>
      <w:r w:rsidR="0001331B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halkla ilişkiler disiplinine ilişkin görüşlerin ve ön </w:t>
      </w:r>
    </w:p>
    <w:p w14:paraId="4EFE62C1" w14:textId="77777777" w:rsidR="0036526F" w:rsidRDefault="0036526F" w:rsidP="007455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26D00E" w14:textId="77777777" w:rsidR="00A30275" w:rsidRPr="00F8012E" w:rsidRDefault="00A30275" w:rsidP="00A30275">
      <w:pPr>
        <w:rPr>
          <w:rFonts w:ascii="Times New Roman" w:hAnsi="Times New Roman" w:cs="Times New Roman"/>
          <w:b/>
          <w:sz w:val="24"/>
          <w:szCs w:val="24"/>
        </w:rPr>
      </w:pPr>
      <w:r w:rsidRPr="003652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1B08A133" wp14:editId="351CDB99">
            <wp:extent cx="829404" cy="542925"/>
            <wp:effectExtent l="0" t="0" r="8890" b="0"/>
            <wp:docPr id="4" name="Picture 4" descr="G:\AA Sempozyum Afis Calismasi SON\anadolu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A Sempozyum Afis Calismasi SON\anadoluu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2" cy="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48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F214DA8" wp14:editId="2BACEE0A">
            <wp:extent cx="1397732" cy="466725"/>
            <wp:effectExtent l="0" t="0" r="0" b="0"/>
            <wp:docPr id="5" name="Picture 5" descr="F:\ALAEDDIN ASNA\CALISTAY\2019 CALISTAY\LOGOLAR\ibf%20logo_HI_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AEDDIN ASNA\CALISTAY\2019 CALISTAY\LOGOLAR\ibf%20logo_HI_R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11" cy="4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9738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434BE77" wp14:editId="167BA3FD">
            <wp:extent cx="866775" cy="349401"/>
            <wp:effectExtent l="0" t="0" r="0" b="0"/>
            <wp:docPr id="6" name="Picture 6" descr="F:\A&amp;B\LOGOLAR A&amp;B\YENI LOGO\A&amp;B\LOGO 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&amp;B\LOGOLAR A&amp;B\YENI LOGO\A&amp;B\LOGO 1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6" cy="3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59D0" w14:textId="77777777" w:rsidR="0036526F" w:rsidRDefault="0036526F" w:rsidP="007455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644406" w14:textId="1339D704" w:rsidR="00963C1C" w:rsidRPr="00F8012E" w:rsidRDefault="0001331B" w:rsidP="007455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kabullerin gözden geçirilmesi, yeni fikirler</w:t>
      </w:r>
      <w:r w:rsidR="004A51F3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ve yaklaşımların </w:t>
      </w:r>
      <w:proofErr w:type="spellStart"/>
      <w:r w:rsidR="004A51F3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disiplinler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</w:t>
      </w:r>
      <w:proofErr w:type="spellEnd"/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</w:t>
      </w:r>
      <w:r w:rsidR="0022468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bakış açısıyla tartışılması gerekli ve elzem görülmektedir. </w:t>
      </w:r>
      <w:r w:rsidR="002343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çerçevede </w:t>
      </w:r>
      <w:r w:rsidR="000C766F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Zamanlar ve </w:t>
      </w:r>
      <w:r w:rsidR="00007267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Halkla İlişkiler Sempozyumu</w:t>
      </w:r>
      <w:r w:rsidR="00963C1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kavramları, uygulamaları, etkileri ve sonuçlarıyla </w:t>
      </w:r>
      <w:r w:rsidR="001C1698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Post-</w:t>
      </w:r>
      <w:proofErr w:type="spellStart"/>
      <w:r w:rsidR="001C1698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truth</w:t>
      </w:r>
      <w:proofErr w:type="spellEnd"/>
      <w:r w:rsidR="001C1698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halkla ilişkiler </w:t>
      </w:r>
      <w:r w:rsidR="00001EEF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ilişkisini </w:t>
      </w:r>
      <w:r w:rsidR="006548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iletişim, </w:t>
      </w:r>
      <w:r w:rsidR="007E6844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kültür, siyaset, yeni medya ve </w:t>
      </w:r>
      <w:r w:rsidR="000C766F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etik</w:t>
      </w:r>
      <w:r w:rsidR="00ED68AB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C766F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ekseninde </w:t>
      </w:r>
      <w:r w:rsidR="00963C1C"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tartışmayı amaçlamaktadır. 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BB676EA" w14:textId="77777777" w:rsidR="0028469D" w:rsidRDefault="004A51F3" w:rsidP="00ED16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</w:t>
      </w:r>
      <w:r w:rsidR="00FE01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486BE6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 bildirilerin</w:t>
      </w:r>
      <w:r w:rsidR="002D6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makale formatındaki tam metinleri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, Anadolu Üniversitesi İletişim Bilimleri Fakültesi’nin Ulus</w:t>
      </w:r>
      <w:r w:rsidR="006548F0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Hakemli Dergisi e-Kurgu sempozyum özel sayısında yayı</w:t>
      </w:r>
      <w:r w:rsidR="002D6354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>lanacaktır.</w:t>
      </w:r>
      <w:r w:rsidR="002D6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62F01D0" w14:textId="61FCC540" w:rsidR="00D420AE" w:rsidRDefault="004A51F3" w:rsidP="00ED16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0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FAADC7A" w14:textId="799C7749" w:rsidR="00F8012E" w:rsidRPr="00A26D06" w:rsidRDefault="00F8012E" w:rsidP="00F8012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Önemli </w:t>
      </w:r>
      <w:r w:rsidR="00A26D06" w:rsidRPr="00A26D06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Pr="00A26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arihler </w:t>
      </w:r>
    </w:p>
    <w:p w14:paraId="58D92F93" w14:textId="77777777" w:rsidR="00F8012E" w:rsidRPr="00F8012E" w:rsidRDefault="00F8012E" w:rsidP="00F801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Bildiri özetlerinin gönderimi: </w:t>
      </w:r>
      <w:r w:rsidRPr="00F8012E">
        <w:rPr>
          <w:rFonts w:ascii="Times New Roman" w:hAnsi="Times New Roman" w:cs="Times New Roman"/>
          <w:b/>
          <w:color w:val="000000"/>
          <w:sz w:val="24"/>
          <w:szCs w:val="24"/>
        </w:rPr>
        <w:t>25 Şubat 2019</w:t>
      </w:r>
    </w:p>
    <w:p w14:paraId="1F0312F7" w14:textId="33FBF61E" w:rsidR="00F8012E" w:rsidRPr="00F8012E" w:rsidRDefault="00D334F7" w:rsidP="00F801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Kabul edilen bildirilerin duyurulması</w:t>
      </w:r>
      <w:r w:rsidR="00F8012E"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012E" w:rsidRPr="00F8012E">
        <w:rPr>
          <w:rFonts w:ascii="Times New Roman" w:hAnsi="Times New Roman" w:cs="Times New Roman"/>
          <w:b/>
          <w:color w:val="000000"/>
          <w:sz w:val="24"/>
          <w:szCs w:val="24"/>
        </w:rPr>
        <w:t>18 Mart 2019</w:t>
      </w:r>
    </w:p>
    <w:p w14:paraId="19430A04" w14:textId="6167209A" w:rsidR="00DA6337" w:rsidRPr="00F8012E" w:rsidRDefault="00F8012E" w:rsidP="007455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Tam metin gönderimi için son tarih: </w:t>
      </w:r>
      <w:r w:rsidRPr="00F8012E">
        <w:rPr>
          <w:rFonts w:ascii="Times New Roman" w:hAnsi="Times New Roman" w:cs="Times New Roman"/>
          <w:b/>
          <w:color w:val="000000"/>
          <w:sz w:val="24"/>
          <w:szCs w:val="24"/>
        </w:rPr>
        <w:t>20 Mayıs 2019</w:t>
      </w:r>
    </w:p>
    <w:p w14:paraId="3EA32BE4" w14:textId="264C01A7" w:rsidR="00975235" w:rsidRDefault="00975235" w:rsidP="00DA633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E82707" w14:textId="44FF7202" w:rsidR="00A26D06" w:rsidRPr="00A26D06" w:rsidRDefault="00A26D06" w:rsidP="00DA633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Bildiri Özetlerinin Gönderimi </w:t>
      </w:r>
    </w:p>
    <w:p w14:paraId="473DE067" w14:textId="08C6014F" w:rsidR="00A26D06" w:rsidRPr="00D334F7" w:rsidRDefault="00AE6049" w:rsidP="00D334F7">
      <w:pPr>
        <w:rPr>
          <w:rFonts w:eastAsia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Sempozyum temasına</w:t>
      </w:r>
      <w:r w:rsidR="00A26D06" w:rsidRPr="00A26D06">
        <w:rPr>
          <w:rFonts w:ascii="Times New Roman" w:hAnsi="Times New Roman" w:cs="Times New Roman"/>
          <w:color w:val="000000"/>
          <w:sz w:val="24"/>
          <w:szCs w:val="24"/>
        </w:rPr>
        <w:t xml:space="preserve"> uygun </w:t>
      </w:r>
      <w:r w:rsidR="00A26D06">
        <w:rPr>
          <w:rFonts w:ascii="Times New Roman" w:hAnsi="Times New Roman" w:cs="Times New Roman"/>
          <w:color w:val="000000"/>
          <w:sz w:val="24"/>
          <w:szCs w:val="24"/>
        </w:rPr>
        <w:t xml:space="preserve">olarak hazırlanan </w:t>
      </w:r>
      <w:r w:rsidR="00471C90">
        <w:rPr>
          <w:rFonts w:ascii="Times New Roman" w:hAnsi="Times New Roman" w:cs="Times New Roman"/>
          <w:color w:val="000000"/>
          <w:sz w:val="24"/>
          <w:szCs w:val="24"/>
        </w:rPr>
        <w:t xml:space="preserve">ve derleme ya da araştırma niteliği taşıyan bildirilerinizin 150-300 kelimelik özetini </w:t>
      </w:r>
      <w:hyperlink r:id="rId8" w:history="1">
        <w:r w:rsidR="00D334F7" w:rsidRPr="00CE1C7D">
          <w:rPr>
            <w:rStyle w:val="Kpr"/>
            <w:rFonts w:eastAsia="Times New Roman"/>
            <w:color w:val="1F4E79" w:themeColor="accent1" w:themeShade="80"/>
          </w:rPr>
          <w:t>yenizamanlarvehalklailiskiler1@gmail.com</w:t>
        </w:r>
      </w:hyperlink>
      <w:r w:rsidR="00D334F7">
        <w:rPr>
          <w:rFonts w:eastAsia="Times New Roman"/>
        </w:rPr>
        <w:t> </w:t>
      </w:r>
      <w:r w:rsidR="0034733C">
        <w:rPr>
          <w:rFonts w:eastAsia="Times New Roman"/>
        </w:rPr>
        <w:t xml:space="preserve"> </w:t>
      </w:r>
      <w:r w:rsidR="00A26D06">
        <w:rPr>
          <w:rFonts w:ascii="Times New Roman" w:hAnsi="Times New Roman" w:cs="Times New Roman"/>
          <w:color w:val="000000"/>
          <w:sz w:val="24"/>
          <w:szCs w:val="24"/>
        </w:rPr>
        <w:t xml:space="preserve">adresine gönderebilirsiniz.  </w:t>
      </w:r>
    </w:p>
    <w:p w14:paraId="79A65A26" w14:textId="7DDD4A61" w:rsidR="00FA020F" w:rsidRDefault="00FA020F" w:rsidP="00DA63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CF5C8" w14:textId="77777777" w:rsidR="00FA020F" w:rsidRPr="00E05F68" w:rsidRDefault="00FA020F" w:rsidP="00FA020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E05F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Sempozyum Katılım Ücreti </w:t>
      </w:r>
    </w:p>
    <w:p w14:paraId="4D9DE40E" w14:textId="641DB490" w:rsidR="00FA020F" w:rsidRDefault="00FA020F" w:rsidP="00FA02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 katılım ücreti 200 TL’dir.</w:t>
      </w:r>
      <w:r w:rsidR="000C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Sempozyumumuz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 öğrencileri</w:t>
      </w:r>
      <w:r w:rsidR="000C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katılımına açık olup, öğrenci katılımcılar için </w:t>
      </w:r>
      <w:r w:rsidR="008F12BC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 ücret</w:t>
      </w:r>
      <w:r w:rsidR="00CA7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C7CF2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CA7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TL’dir. </w:t>
      </w:r>
      <w:r w:rsidR="008C2473"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 katılım ücretleri</w:t>
      </w:r>
      <w:r w:rsidR="008F12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halkla ilişkiler </w:t>
      </w:r>
      <w:r w:rsidR="007F114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bursu olarak değerlendirilecektir</w:t>
      </w:r>
      <w:r w:rsidR="001368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D334F7"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Sempozyuma dinleyici olarak katılım ücretsizdir.</w:t>
      </w:r>
    </w:p>
    <w:p w14:paraId="7A54E7C2" w14:textId="77777777" w:rsidR="00A26D06" w:rsidRPr="00A26D06" w:rsidRDefault="00A26D06" w:rsidP="00DA63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A1C6E" w14:textId="0ABE3926" w:rsidR="00DA6337" w:rsidRPr="00A26D06" w:rsidRDefault="00691C03" w:rsidP="00DA633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Sempozyum </w:t>
      </w:r>
      <w:r w:rsidR="007455E0" w:rsidRPr="00A26D06">
        <w:rPr>
          <w:rFonts w:ascii="Times New Roman" w:hAnsi="Times New Roman" w:cs="Times New Roman"/>
          <w:b/>
          <w:color w:val="FF0000"/>
          <w:sz w:val="24"/>
          <w:szCs w:val="24"/>
        </w:rPr>
        <w:t>Düzenleme Kurulu</w:t>
      </w:r>
    </w:p>
    <w:p w14:paraId="46E33842" w14:textId="12D66B07" w:rsidR="00DA6337" w:rsidRPr="00472C33" w:rsidRDefault="00DA6337" w:rsidP="00DA6337">
      <w:pPr>
        <w:rPr>
          <w:rFonts w:ascii="Times New Roman" w:hAnsi="Times New Roman" w:cs="Times New Roman"/>
          <w:i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>Sibel Asna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="00A26D06">
        <w:rPr>
          <w:rFonts w:ascii="Times New Roman" w:hAnsi="Times New Roman" w:cs="Times New Roman"/>
          <w:sz w:val="24"/>
          <w:szCs w:val="24"/>
        </w:rPr>
        <w:t xml:space="preserve"> </w:t>
      </w:r>
      <w:r w:rsidR="00AE6049" w:rsidRPr="00AE60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A&amp;B </w:t>
      </w:r>
      <w:r w:rsidR="00A26D06" w:rsidRPr="00AE60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İletişim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Yönetim Kurulu Başkanı </w:t>
      </w:r>
    </w:p>
    <w:p w14:paraId="15F2148B" w14:textId="36BCA233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Erhan Eroğlu </w:t>
      </w:r>
      <w:r w:rsidR="00EE3A5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Anadolu Üniversitesi İletişim Bilimleri Fakültesi Dekanı </w:t>
      </w:r>
    </w:p>
    <w:p w14:paraId="030AE6CD" w14:textId="7DA740E9" w:rsidR="00DA6337" w:rsidRPr="00F8012E" w:rsidRDefault="00DA6337" w:rsidP="00DA63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>Prof. Dr. R. Ayhan Yılmaz</w:t>
      </w:r>
      <w:r w:rsidR="00A2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  <w:r w:rsidR="00EE3A5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Başkanı </w:t>
      </w:r>
    </w:p>
    <w:p w14:paraId="5D9F553F" w14:textId="132F2CD9" w:rsidR="004A78B5" w:rsidRPr="00472C33" w:rsidRDefault="004A78B5" w:rsidP="00DA6337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>Prof. Dr. A. Haluk Yüksel</w:t>
      </w:r>
      <w:r w:rsidR="00A2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Anadolu Üniversitesi İBF </w:t>
      </w:r>
      <w:r w:rsidR="00486BE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İletişim Tasarımı ve Yönetimi Bölümü</w:t>
      </w:r>
    </w:p>
    <w:p w14:paraId="0C2E5EA0" w14:textId="25775662" w:rsidR="00C56426" w:rsidRPr="00472C33" w:rsidRDefault="00C56426" w:rsidP="00DA6337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Prof. Dr. Erkan Yüksel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Anadolu Üniversitesi İBF </w:t>
      </w:r>
      <w:r w:rsidR="00472C33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Basın ve Yayın Bölümü</w:t>
      </w:r>
    </w:p>
    <w:p w14:paraId="23C79300" w14:textId="0B837C2A" w:rsidR="00DA6337" w:rsidRDefault="00DA6337" w:rsidP="00A26D06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Doç. Dr. Hasan Çalışkan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İletişim Tasarımı ve Yönetimi Bölümü</w:t>
      </w:r>
    </w:p>
    <w:p w14:paraId="1228AFDF" w14:textId="77777777" w:rsidR="001C3C24" w:rsidRPr="00472C33" w:rsidRDefault="001C3C24" w:rsidP="00A26D06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0D5BB2F0" w14:textId="77777777" w:rsidR="00A30275" w:rsidRPr="00F8012E" w:rsidRDefault="00A30275" w:rsidP="00A30275">
      <w:pPr>
        <w:rPr>
          <w:rFonts w:ascii="Times New Roman" w:hAnsi="Times New Roman" w:cs="Times New Roman"/>
          <w:b/>
          <w:sz w:val="24"/>
          <w:szCs w:val="24"/>
        </w:rPr>
      </w:pPr>
      <w:r w:rsidRPr="003652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11EC66B9" wp14:editId="352D9043">
            <wp:extent cx="829404" cy="542925"/>
            <wp:effectExtent l="0" t="0" r="8890" b="0"/>
            <wp:docPr id="7" name="Picture 7" descr="G:\AA Sempozyum Afis Calismasi SON\anadolu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A Sempozyum Afis Calismasi SON\anadoluu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2" cy="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48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043800" wp14:editId="2CE533CA">
            <wp:extent cx="1397732" cy="466725"/>
            <wp:effectExtent l="0" t="0" r="0" b="0"/>
            <wp:docPr id="8" name="Picture 8" descr="F:\ALAEDDIN ASNA\CALISTAY\2019 CALISTAY\LOGOLAR\ibf%20logo_HI_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AEDDIN ASNA\CALISTAY\2019 CALISTAY\LOGOLAR\ibf%20logo_HI_R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11" cy="4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9738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000936A" wp14:editId="61242AD7">
            <wp:extent cx="866775" cy="349401"/>
            <wp:effectExtent l="0" t="0" r="0" b="0"/>
            <wp:docPr id="9" name="Picture 9" descr="F:\A&amp;B\LOGOLAR A&amp;B\YENI LOGO\A&amp;B\LOGO 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&amp;B\LOGOLAR A&amp;B\YENI LOGO\A&amp;B\LOGO 1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6" cy="3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EE2B3" w14:textId="77777777" w:rsidR="00A30275" w:rsidRDefault="00A30275" w:rsidP="00A26D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5F28DD" w14:textId="241D10FB" w:rsidR="00DA6337" w:rsidRDefault="00DA6337" w:rsidP="00A26D06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>Doç.</w:t>
      </w:r>
      <w:r w:rsidR="00403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Dr. Figen Ünal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İletişim Tasarımı ve Yönetimi Bölümü</w:t>
      </w:r>
    </w:p>
    <w:p w14:paraId="756199DD" w14:textId="096BF9B9" w:rsidR="00EF2BB5" w:rsidRDefault="00EF2BB5" w:rsidP="00E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6356" w:rsidRPr="0070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Üyesi Çağlar Genç</w:t>
      </w:r>
      <w:r w:rsidR="00706356" w:rsidRPr="007063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0635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İletişim Tasarımı ve Yönetimi Bölümü</w:t>
      </w:r>
      <w:r w:rsidRPr="00EF2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F2FC8" w14:textId="640E31B1" w:rsidR="00EF2BB5" w:rsidRPr="00EF2BB5" w:rsidRDefault="00EF2BB5" w:rsidP="00EF2B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012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8012E">
        <w:rPr>
          <w:rFonts w:ascii="Times New Roman" w:hAnsi="Times New Roman" w:cs="Times New Roman"/>
          <w:sz w:val="24"/>
          <w:szCs w:val="24"/>
        </w:rPr>
        <w:t xml:space="preserve">. Üyesi Levent </w:t>
      </w:r>
      <w:proofErr w:type="spellStart"/>
      <w:r w:rsidR="00244FC0" w:rsidRPr="00F8012E">
        <w:rPr>
          <w:rFonts w:ascii="Times New Roman" w:hAnsi="Times New Roman" w:cs="Times New Roman"/>
          <w:sz w:val="24"/>
          <w:szCs w:val="24"/>
        </w:rPr>
        <w:t>Özkoçak</w:t>
      </w:r>
      <w:proofErr w:type="spellEnd"/>
      <w:r w:rsidR="00244FC0"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244FC0" w:rsidRPr="00244FC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Anadolu</w:t>
      </w:r>
      <w:r w:rsidRPr="00244F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55C9A" w:rsidRPr="00244F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Üniversitesi</w:t>
      </w:r>
      <w:r w:rsidR="00055C9A" w:rsidRPr="00BF73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İBF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Halkla İlişkiler ve Reklamcılık Bölümü</w:t>
      </w:r>
    </w:p>
    <w:p w14:paraId="24850E39" w14:textId="77777777" w:rsidR="00D334F7" w:rsidRDefault="00D334F7" w:rsidP="00D334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34F7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D334F7">
        <w:rPr>
          <w:rFonts w:ascii="Times New Roman" w:hAnsi="Times New Roman" w:cs="Times New Roman"/>
          <w:color w:val="000000"/>
          <w:sz w:val="24"/>
          <w:szCs w:val="24"/>
        </w:rPr>
        <w:t xml:space="preserve">. Gör. Mine Ayman </w:t>
      </w:r>
      <w:r w:rsidRPr="00D334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  <w:r w:rsidRPr="00D33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56C551" w14:textId="26EE7101" w:rsidR="00A24D1A" w:rsidRPr="00A24D1A" w:rsidRDefault="00A24D1A" w:rsidP="00DA6337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proofErr w:type="spellStart"/>
      <w:r w:rsidRPr="00A24D1A">
        <w:rPr>
          <w:rFonts w:ascii="Times New Roman" w:hAnsi="Times New Roman" w:cs="Times New Roman"/>
          <w:color w:val="000000"/>
          <w:sz w:val="24"/>
          <w:szCs w:val="24"/>
        </w:rPr>
        <w:t>Öğt</w:t>
      </w:r>
      <w:proofErr w:type="spellEnd"/>
      <w:r w:rsidRPr="00A24D1A">
        <w:rPr>
          <w:rFonts w:ascii="Times New Roman" w:hAnsi="Times New Roman" w:cs="Times New Roman"/>
          <w:color w:val="000000"/>
          <w:sz w:val="24"/>
          <w:szCs w:val="24"/>
        </w:rPr>
        <w:t xml:space="preserve">. Gör. Hüseyin </w:t>
      </w:r>
      <w:proofErr w:type="spellStart"/>
      <w:r w:rsidRPr="00A24D1A">
        <w:rPr>
          <w:rFonts w:ascii="Times New Roman" w:hAnsi="Times New Roman" w:cs="Times New Roman"/>
          <w:color w:val="000000"/>
          <w:sz w:val="24"/>
          <w:szCs w:val="24"/>
        </w:rPr>
        <w:t>Altunlu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D1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Rektörlük</w:t>
      </w:r>
    </w:p>
    <w:p w14:paraId="38E1D3AC" w14:textId="3343DF27" w:rsidR="00DA6337" w:rsidRPr="00F8012E" w:rsidRDefault="00DA6337" w:rsidP="00DA63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Arş. Gör. Ş. Şeyda Gökdemir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</w:p>
    <w:p w14:paraId="4A8236FD" w14:textId="40EF021D" w:rsidR="00DA6337" w:rsidRDefault="00DA6337" w:rsidP="00DA6337">
      <w:pPr>
        <w:jc w:val="both"/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Arş. Gör. İlknur Atasoy </w:t>
      </w:r>
      <w:r w:rsidR="00A26D06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</w:p>
    <w:p w14:paraId="72BDA7E0" w14:textId="62A58726" w:rsidR="00DA6337" w:rsidRDefault="00472C33" w:rsidP="00DA63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Arş. Gör. Sezgin Ateş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</w:p>
    <w:p w14:paraId="78354E48" w14:textId="7E1F39B2" w:rsidR="00706356" w:rsidRDefault="00706356" w:rsidP="00706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Arş.</w:t>
      </w:r>
      <w:r w:rsidR="0036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Gör. Betül Çepni Şener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</w:p>
    <w:p w14:paraId="05174736" w14:textId="2CD9E644" w:rsidR="00D334F7" w:rsidRDefault="00D334F7" w:rsidP="00DA63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F7">
        <w:rPr>
          <w:rFonts w:ascii="Times New Roman" w:hAnsi="Times New Roman" w:cs="Times New Roman"/>
          <w:color w:val="000000"/>
          <w:sz w:val="24"/>
          <w:szCs w:val="24"/>
        </w:rPr>
        <w:t xml:space="preserve">Arş. Gör. Semra Akıncı </w:t>
      </w:r>
      <w:r w:rsidRPr="00D334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  <w:r w:rsidRPr="00D33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3EAB78" w14:textId="3E6390FA" w:rsidR="00706356" w:rsidRDefault="00D334F7" w:rsidP="00DA6337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334F7">
        <w:rPr>
          <w:rFonts w:ascii="Times New Roman" w:hAnsi="Times New Roman" w:cs="Times New Roman"/>
          <w:color w:val="000000"/>
          <w:sz w:val="24"/>
          <w:szCs w:val="24"/>
        </w:rPr>
        <w:t xml:space="preserve">Arş. Gör. Emrah Başer </w:t>
      </w:r>
      <w:r w:rsidRPr="00D334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Halkla İlişkiler ve Reklamcılık Bölümü</w:t>
      </w:r>
    </w:p>
    <w:p w14:paraId="01603B35" w14:textId="6FF11C45" w:rsidR="001C3C24" w:rsidRPr="001C3C24" w:rsidRDefault="00A24D1A" w:rsidP="00DA633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3C24">
        <w:rPr>
          <w:rFonts w:ascii="Times New Roman" w:hAnsi="Times New Roman" w:cs="Times New Roman"/>
          <w:color w:val="000000"/>
          <w:sz w:val="24"/>
          <w:szCs w:val="24"/>
        </w:rPr>
        <w:t>Arş. Gör. Ayhan Şengöz</w:t>
      </w:r>
      <w:r w:rsidR="001C3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C24" w:rsidRPr="001C3C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İletişim Tasarımı ve Yönetimi Bölümü</w:t>
      </w:r>
    </w:p>
    <w:p w14:paraId="4BF1C43F" w14:textId="0FD6659A" w:rsidR="00A24D1A" w:rsidRPr="00A24D1A" w:rsidRDefault="001C3C24" w:rsidP="00DA6337">
      <w:pPr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1C3C24">
        <w:rPr>
          <w:rFonts w:ascii="Times New Roman" w:hAnsi="Times New Roman" w:cs="Times New Roman"/>
          <w:color w:val="000000"/>
          <w:sz w:val="24"/>
          <w:szCs w:val="24"/>
        </w:rPr>
        <w:t>Arş. Gör. Gülçin Salman</w:t>
      </w:r>
      <w:r>
        <w:t xml:space="preserve"> </w:t>
      </w:r>
      <w:r w:rsidRPr="001C3C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 İBF İletişim Tasarımı ve Yönetimi Bölümü</w:t>
      </w:r>
    </w:p>
    <w:p w14:paraId="2F047307" w14:textId="77777777" w:rsidR="001C3C24" w:rsidRDefault="001C3C24" w:rsidP="00691C0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F10F33" w14:textId="2B48468A" w:rsidR="00691C03" w:rsidRPr="00A26D06" w:rsidRDefault="00DA6337" w:rsidP="00691C0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D06">
        <w:rPr>
          <w:rFonts w:ascii="Times New Roman" w:hAnsi="Times New Roman" w:cs="Times New Roman"/>
          <w:b/>
          <w:color w:val="FF0000"/>
          <w:sz w:val="24"/>
          <w:szCs w:val="24"/>
        </w:rPr>
        <w:t>Bilim Kurulu</w:t>
      </w:r>
      <w:r w:rsidR="00C66EAC" w:rsidRPr="00A26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C68A366" w14:textId="23CCC76F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Ebru Özgen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Marmara Üniversitesi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055160B7" w14:textId="096A4B57" w:rsidR="00DA6337" w:rsidRPr="00F8012E" w:rsidRDefault="00A748F5" w:rsidP="00DA6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İdil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Karademirlid</w:t>
      </w:r>
      <w:r w:rsidR="00DA6337" w:rsidRPr="00F8012E">
        <w:rPr>
          <w:rFonts w:ascii="Times New Roman" w:hAnsi="Times New Roman" w:cs="Times New Roman"/>
          <w:sz w:val="24"/>
          <w:szCs w:val="24"/>
        </w:rPr>
        <w:t>ağ</w:t>
      </w:r>
      <w:proofErr w:type="spellEnd"/>
      <w:r w:rsidR="00DA6337" w:rsidRPr="00F8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37" w:rsidRPr="00F8012E">
        <w:rPr>
          <w:rFonts w:ascii="Times New Roman" w:hAnsi="Times New Roman" w:cs="Times New Roman"/>
          <w:sz w:val="24"/>
          <w:szCs w:val="24"/>
        </w:rPr>
        <w:t>Suher</w:t>
      </w:r>
      <w:proofErr w:type="spellEnd"/>
      <w:r w:rsidR="00DA6337"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37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Bahçeşehir</w:t>
      </w:r>
      <w:proofErr w:type="spellEnd"/>
      <w:r w:rsidR="00DA6337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Üniversitesi</w:t>
      </w:r>
    </w:p>
    <w:p w14:paraId="1DF80C3F" w14:textId="638CDFDE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İdil </w:t>
      </w:r>
      <w:proofErr w:type="spellStart"/>
      <w:r w:rsidRPr="00F8012E">
        <w:rPr>
          <w:rFonts w:ascii="Times New Roman" w:hAnsi="Times New Roman" w:cs="Times New Roman"/>
          <w:sz w:val="24"/>
          <w:szCs w:val="24"/>
        </w:rPr>
        <w:t>Sayımer</w:t>
      </w:r>
      <w:proofErr w:type="spellEnd"/>
      <w:r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Kocaeli </w:t>
      </w:r>
      <w:r w:rsidR="007E6ED8"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Üniversitesi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80A7E"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4FFA9677" w14:textId="62F67784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Nilay </w:t>
      </w:r>
      <w:proofErr w:type="spellStart"/>
      <w:r w:rsidRPr="00F8012E">
        <w:rPr>
          <w:rFonts w:ascii="Times New Roman" w:hAnsi="Times New Roman" w:cs="Times New Roman"/>
          <w:sz w:val="24"/>
          <w:szCs w:val="24"/>
        </w:rPr>
        <w:t>Başok</w:t>
      </w:r>
      <w:proofErr w:type="spellEnd"/>
      <w:r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Ege Üniversitesi</w:t>
      </w:r>
    </w:p>
    <w:p w14:paraId="5B6B3B4E" w14:textId="7436E206" w:rsidR="00DA6337" w:rsidRDefault="00DA6337" w:rsidP="00DA6337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Fatih Keskin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Ankara Üniversitesi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6E864678" w14:textId="77777777" w:rsidR="00055C9A" w:rsidRPr="00F8012E" w:rsidRDefault="00055C9A" w:rsidP="0005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Melike Aktaş 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Ankara Üniversitesi </w:t>
      </w:r>
    </w:p>
    <w:p w14:paraId="3BCF04A4" w14:textId="37557C8A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Başak Solmaz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Selçuk Üniversitesi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0FF1D13C" w14:textId="5C0FDC37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Sema </w:t>
      </w:r>
      <w:r w:rsidR="00A24D1A">
        <w:rPr>
          <w:rFonts w:ascii="Times New Roman" w:hAnsi="Times New Roman" w:cs="Times New Roman"/>
          <w:sz w:val="24"/>
          <w:szCs w:val="24"/>
        </w:rPr>
        <w:t xml:space="preserve">Yıldırım </w:t>
      </w:r>
      <w:r w:rsidRPr="00F8012E">
        <w:rPr>
          <w:rFonts w:ascii="Times New Roman" w:hAnsi="Times New Roman" w:cs="Times New Roman"/>
          <w:sz w:val="24"/>
          <w:szCs w:val="24"/>
        </w:rPr>
        <w:t xml:space="preserve">Becerikli </w:t>
      </w:r>
      <w:r w:rsidR="00A24D1A" w:rsidRPr="00A24D1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Ankara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Üniversitesi</w:t>
      </w:r>
    </w:p>
    <w:p w14:paraId="4AF4B37A" w14:textId="1E2C815B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Ayla Okay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İstanbul Üniversitesi</w:t>
      </w:r>
      <w:r w:rsidR="00472C33"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24CF8EE5" w14:textId="5D275117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>Prof. Dr.</w:t>
      </w:r>
      <w:r w:rsidR="00403AD9">
        <w:rPr>
          <w:rFonts w:ascii="Times New Roman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 xml:space="preserve">R. Ayhan Yılmaz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14:paraId="49A9AC5A" w14:textId="4866FD4D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N. Serdar Sever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14:paraId="0D45C547" w14:textId="1FDDC3C7" w:rsidR="00DA6337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Prof. Dr. Ferruh </w:t>
      </w:r>
      <w:proofErr w:type="spellStart"/>
      <w:r w:rsidRPr="00F8012E">
        <w:rPr>
          <w:rFonts w:ascii="Times New Roman" w:hAnsi="Times New Roman" w:cs="Times New Roman"/>
          <w:sz w:val="24"/>
          <w:szCs w:val="24"/>
        </w:rPr>
        <w:t>Uztuğ</w:t>
      </w:r>
      <w:proofErr w:type="spellEnd"/>
      <w:r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</w:t>
      </w:r>
      <w:r w:rsidR="00472C33"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14:paraId="48ADDA55" w14:textId="26417BFF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Doç. Dr. M. Canan Öztürk </w:t>
      </w:r>
      <w:r w:rsidR="00472C33">
        <w:rPr>
          <w:rFonts w:ascii="Times New Roman" w:hAnsi="Times New Roman" w:cs="Times New Roman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</w:t>
      </w:r>
      <w:r w:rsidR="00472C33"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72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14:paraId="509DC8CB" w14:textId="43C77C6C" w:rsidR="00DA6337" w:rsidRPr="00F8012E" w:rsidRDefault="00DA6337" w:rsidP="00DA6337">
      <w:pPr>
        <w:rPr>
          <w:rFonts w:ascii="Times New Roman" w:hAnsi="Times New Roman" w:cs="Times New Roman"/>
          <w:sz w:val="24"/>
          <w:szCs w:val="24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Doç. Dr. Sevil </w:t>
      </w:r>
      <w:proofErr w:type="spellStart"/>
      <w:r w:rsidRPr="00F8012E">
        <w:rPr>
          <w:rFonts w:ascii="Times New Roman" w:hAnsi="Times New Roman" w:cs="Times New Roman"/>
          <w:sz w:val="24"/>
          <w:szCs w:val="24"/>
        </w:rPr>
        <w:t>Bayçu</w:t>
      </w:r>
      <w:proofErr w:type="spellEnd"/>
      <w:r w:rsidRPr="00F8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2E">
        <w:rPr>
          <w:rFonts w:ascii="Times New Roman" w:hAnsi="Times New Roman" w:cs="Times New Roman"/>
          <w:sz w:val="24"/>
          <w:szCs w:val="24"/>
        </w:rPr>
        <w:t>Uzoğlu</w:t>
      </w:r>
      <w:proofErr w:type="spellEnd"/>
      <w:r w:rsidRPr="00F8012E">
        <w:rPr>
          <w:rFonts w:ascii="Times New Roman" w:hAnsi="Times New Roman" w:cs="Times New Roman"/>
          <w:sz w:val="24"/>
          <w:szCs w:val="24"/>
        </w:rPr>
        <w:t xml:space="preserve"> </w:t>
      </w:r>
      <w:r w:rsidR="00BF7339">
        <w:rPr>
          <w:rFonts w:ascii="Times New Roman" w:hAnsi="Times New Roman" w:cs="Times New Roman"/>
          <w:sz w:val="24"/>
          <w:szCs w:val="24"/>
        </w:rPr>
        <w:t xml:space="preserve"> </w:t>
      </w:r>
      <w:r w:rsidRPr="00BF73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</w:t>
      </w:r>
      <w:r w:rsidRPr="00BF73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14:paraId="001A6300" w14:textId="79383FB0" w:rsidR="00DA6337" w:rsidRPr="00F8012E" w:rsidRDefault="00DA6337" w:rsidP="00A30275">
      <w:pPr>
        <w:rPr>
          <w:rFonts w:ascii="Times New Roman" w:hAnsi="Times New Roman" w:cs="Times New Roman"/>
        </w:rPr>
      </w:pPr>
      <w:r w:rsidRPr="00F8012E">
        <w:rPr>
          <w:rFonts w:ascii="Times New Roman" w:hAnsi="Times New Roman" w:cs="Times New Roman"/>
          <w:sz w:val="24"/>
          <w:szCs w:val="24"/>
        </w:rPr>
        <w:t xml:space="preserve">Doç. Dr. Atılım Onay </w:t>
      </w:r>
      <w:r w:rsidR="00BF7339">
        <w:rPr>
          <w:rFonts w:ascii="Times New Roman" w:hAnsi="Times New Roman" w:cs="Times New Roman"/>
          <w:sz w:val="24"/>
          <w:szCs w:val="24"/>
        </w:rPr>
        <w:t xml:space="preserve"> </w:t>
      </w:r>
      <w:r w:rsidRPr="00BF73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Anadolu Üniversitesi</w:t>
      </w:r>
      <w:r w:rsidR="00BF7339" w:rsidRPr="00BF73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BF73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sectPr w:rsidR="00DA6337" w:rsidRPr="00F8012E" w:rsidSect="001C3C2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INPro-Regular">
    <w:altName w:val="DINPro-Regular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C72"/>
    <w:multiLevelType w:val="hybridMultilevel"/>
    <w:tmpl w:val="5AA6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0EF4"/>
    <w:multiLevelType w:val="hybridMultilevel"/>
    <w:tmpl w:val="8C5E9DAA"/>
    <w:lvl w:ilvl="0" w:tplc="FE78C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B"/>
    <w:rsid w:val="00001EEF"/>
    <w:rsid w:val="00007267"/>
    <w:rsid w:val="0001331B"/>
    <w:rsid w:val="00034C33"/>
    <w:rsid w:val="00054A13"/>
    <w:rsid w:val="00055C9A"/>
    <w:rsid w:val="0006431D"/>
    <w:rsid w:val="000769B4"/>
    <w:rsid w:val="00080BB2"/>
    <w:rsid w:val="00080E80"/>
    <w:rsid w:val="00095D45"/>
    <w:rsid w:val="000A7410"/>
    <w:rsid w:val="000B271E"/>
    <w:rsid w:val="000C766F"/>
    <w:rsid w:val="000C7CF2"/>
    <w:rsid w:val="000E3A9A"/>
    <w:rsid w:val="000E74A4"/>
    <w:rsid w:val="000F0B0E"/>
    <w:rsid w:val="000F260A"/>
    <w:rsid w:val="00106C60"/>
    <w:rsid w:val="00107A2C"/>
    <w:rsid w:val="00124399"/>
    <w:rsid w:val="00136845"/>
    <w:rsid w:val="001508DC"/>
    <w:rsid w:val="00177963"/>
    <w:rsid w:val="0018626A"/>
    <w:rsid w:val="00192E08"/>
    <w:rsid w:val="00194A7F"/>
    <w:rsid w:val="001C1698"/>
    <w:rsid w:val="001C3C24"/>
    <w:rsid w:val="001D4AC9"/>
    <w:rsid w:val="001E1C24"/>
    <w:rsid w:val="00200B11"/>
    <w:rsid w:val="0020289F"/>
    <w:rsid w:val="0021496B"/>
    <w:rsid w:val="0022468C"/>
    <w:rsid w:val="00234371"/>
    <w:rsid w:val="0024034B"/>
    <w:rsid w:val="00241CB4"/>
    <w:rsid w:val="00244FC0"/>
    <w:rsid w:val="002702E2"/>
    <w:rsid w:val="0028469D"/>
    <w:rsid w:val="00287719"/>
    <w:rsid w:val="00293272"/>
    <w:rsid w:val="002A4FCE"/>
    <w:rsid w:val="002C3730"/>
    <w:rsid w:val="002D291B"/>
    <w:rsid w:val="002D6354"/>
    <w:rsid w:val="002E308A"/>
    <w:rsid w:val="002F5CD2"/>
    <w:rsid w:val="003004E6"/>
    <w:rsid w:val="00324860"/>
    <w:rsid w:val="0034733C"/>
    <w:rsid w:val="0036191C"/>
    <w:rsid w:val="0036344D"/>
    <w:rsid w:val="003648B9"/>
    <w:rsid w:val="0036526F"/>
    <w:rsid w:val="003812C0"/>
    <w:rsid w:val="00386A26"/>
    <w:rsid w:val="00386A96"/>
    <w:rsid w:val="00386E5D"/>
    <w:rsid w:val="003C3B55"/>
    <w:rsid w:val="003F305C"/>
    <w:rsid w:val="003F4F3B"/>
    <w:rsid w:val="003F7039"/>
    <w:rsid w:val="00403AD9"/>
    <w:rsid w:val="00412B0E"/>
    <w:rsid w:val="004210A4"/>
    <w:rsid w:val="0045000D"/>
    <w:rsid w:val="00466F20"/>
    <w:rsid w:val="00471C90"/>
    <w:rsid w:val="00472C33"/>
    <w:rsid w:val="0048253F"/>
    <w:rsid w:val="00483EBC"/>
    <w:rsid w:val="00486BE6"/>
    <w:rsid w:val="004938F7"/>
    <w:rsid w:val="004A51F3"/>
    <w:rsid w:val="004A6228"/>
    <w:rsid w:val="004A78B5"/>
    <w:rsid w:val="004C3BF3"/>
    <w:rsid w:val="004E4206"/>
    <w:rsid w:val="004F292D"/>
    <w:rsid w:val="004F36F7"/>
    <w:rsid w:val="00564B9D"/>
    <w:rsid w:val="005B4AAA"/>
    <w:rsid w:val="005B725F"/>
    <w:rsid w:val="005B72E0"/>
    <w:rsid w:val="005D0311"/>
    <w:rsid w:val="005D651E"/>
    <w:rsid w:val="0064720B"/>
    <w:rsid w:val="00652466"/>
    <w:rsid w:val="006548F0"/>
    <w:rsid w:val="00673B74"/>
    <w:rsid w:val="00691C03"/>
    <w:rsid w:val="0069730A"/>
    <w:rsid w:val="006B754F"/>
    <w:rsid w:val="006C0BAD"/>
    <w:rsid w:val="006C2129"/>
    <w:rsid w:val="006D0AAF"/>
    <w:rsid w:val="006D5FCF"/>
    <w:rsid w:val="006E1E76"/>
    <w:rsid w:val="006E2D4F"/>
    <w:rsid w:val="007046D2"/>
    <w:rsid w:val="00704877"/>
    <w:rsid w:val="00706356"/>
    <w:rsid w:val="007065A8"/>
    <w:rsid w:val="0072410C"/>
    <w:rsid w:val="00743184"/>
    <w:rsid w:val="007455E0"/>
    <w:rsid w:val="00745B4F"/>
    <w:rsid w:val="007461CA"/>
    <w:rsid w:val="00761E1C"/>
    <w:rsid w:val="00762F38"/>
    <w:rsid w:val="00767A2F"/>
    <w:rsid w:val="00774A73"/>
    <w:rsid w:val="00785ABA"/>
    <w:rsid w:val="007914E5"/>
    <w:rsid w:val="007A7F02"/>
    <w:rsid w:val="007E4602"/>
    <w:rsid w:val="007E6844"/>
    <w:rsid w:val="007E6ED8"/>
    <w:rsid w:val="007F1148"/>
    <w:rsid w:val="00810B67"/>
    <w:rsid w:val="00814014"/>
    <w:rsid w:val="00861ABB"/>
    <w:rsid w:val="00864A81"/>
    <w:rsid w:val="008669FA"/>
    <w:rsid w:val="00870EBC"/>
    <w:rsid w:val="008734FB"/>
    <w:rsid w:val="00873780"/>
    <w:rsid w:val="0088513B"/>
    <w:rsid w:val="008C2473"/>
    <w:rsid w:val="008C336D"/>
    <w:rsid w:val="008E751E"/>
    <w:rsid w:val="008F12BC"/>
    <w:rsid w:val="0091342F"/>
    <w:rsid w:val="00914825"/>
    <w:rsid w:val="0092377D"/>
    <w:rsid w:val="009525A1"/>
    <w:rsid w:val="00963421"/>
    <w:rsid w:val="00963C1C"/>
    <w:rsid w:val="0097386F"/>
    <w:rsid w:val="00975235"/>
    <w:rsid w:val="009A62A5"/>
    <w:rsid w:val="009D5A91"/>
    <w:rsid w:val="00A00088"/>
    <w:rsid w:val="00A24D1A"/>
    <w:rsid w:val="00A26D06"/>
    <w:rsid w:val="00A30275"/>
    <w:rsid w:val="00A3127C"/>
    <w:rsid w:val="00A41D9E"/>
    <w:rsid w:val="00A5711C"/>
    <w:rsid w:val="00A748F5"/>
    <w:rsid w:val="00A841C1"/>
    <w:rsid w:val="00A968DF"/>
    <w:rsid w:val="00AE27CC"/>
    <w:rsid w:val="00AE6049"/>
    <w:rsid w:val="00AE7B01"/>
    <w:rsid w:val="00B34F41"/>
    <w:rsid w:val="00B53C77"/>
    <w:rsid w:val="00B92987"/>
    <w:rsid w:val="00BA727C"/>
    <w:rsid w:val="00BC698E"/>
    <w:rsid w:val="00BD31B8"/>
    <w:rsid w:val="00BD68BE"/>
    <w:rsid w:val="00BE0D40"/>
    <w:rsid w:val="00BE7586"/>
    <w:rsid w:val="00BF7339"/>
    <w:rsid w:val="00C0260D"/>
    <w:rsid w:val="00C2233E"/>
    <w:rsid w:val="00C24781"/>
    <w:rsid w:val="00C54935"/>
    <w:rsid w:val="00C56426"/>
    <w:rsid w:val="00C66EAC"/>
    <w:rsid w:val="00C80A7E"/>
    <w:rsid w:val="00C9516F"/>
    <w:rsid w:val="00CA5225"/>
    <w:rsid w:val="00CA7393"/>
    <w:rsid w:val="00CC340C"/>
    <w:rsid w:val="00CD7768"/>
    <w:rsid w:val="00CE1C7D"/>
    <w:rsid w:val="00CE5B08"/>
    <w:rsid w:val="00CF10B6"/>
    <w:rsid w:val="00CF2F4E"/>
    <w:rsid w:val="00D334F7"/>
    <w:rsid w:val="00D420AE"/>
    <w:rsid w:val="00D50DAF"/>
    <w:rsid w:val="00D52E5D"/>
    <w:rsid w:val="00DA5191"/>
    <w:rsid w:val="00DA6337"/>
    <w:rsid w:val="00DD0BDD"/>
    <w:rsid w:val="00DE6975"/>
    <w:rsid w:val="00E01085"/>
    <w:rsid w:val="00E05F68"/>
    <w:rsid w:val="00E26510"/>
    <w:rsid w:val="00E402DC"/>
    <w:rsid w:val="00E50AA4"/>
    <w:rsid w:val="00E754BE"/>
    <w:rsid w:val="00E83EE1"/>
    <w:rsid w:val="00E86912"/>
    <w:rsid w:val="00E91D79"/>
    <w:rsid w:val="00E92F65"/>
    <w:rsid w:val="00EC147B"/>
    <w:rsid w:val="00EC7D2E"/>
    <w:rsid w:val="00ED16B1"/>
    <w:rsid w:val="00ED68AB"/>
    <w:rsid w:val="00EE3551"/>
    <w:rsid w:val="00EE3A54"/>
    <w:rsid w:val="00EF2BB5"/>
    <w:rsid w:val="00F12680"/>
    <w:rsid w:val="00F20B4F"/>
    <w:rsid w:val="00F20CC2"/>
    <w:rsid w:val="00F60828"/>
    <w:rsid w:val="00F73974"/>
    <w:rsid w:val="00F8012E"/>
    <w:rsid w:val="00FA020F"/>
    <w:rsid w:val="00FC45E8"/>
    <w:rsid w:val="00FC66B9"/>
    <w:rsid w:val="00FD45DD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B211"/>
  <w15:chartTrackingRefBased/>
  <w15:docId w15:val="{7934220C-615D-4674-B53A-45D60A9D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7455E0"/>
    <w:pPr>
      <w:autoSpaceDE w:val="0"/>
      <w:autoSpaceDN w:val="0"/>
      <w:adjustRightInd w:val="0"/>
      <w:spacing w:after="0" w:line="241" w:lineRule="atLeast"/>
    </w:pPr>
    <w:rPr>
      <w:rFonts w:ascii="DINPro-Regular" w:hAnsi="DINPro-Regular"/>
      <w:sz w:val="24"/>
      <w:szCs w:val="24"/>
    </w:rPr>
  </w:style>
  <w:style w:type="paragraph" w:styleId="ListeParagraf">
    <w:name w:val="List Paragraph"/>
    <w:basedOn w:val="Normal"/>
    <w:uiPriority w:val="34"/>
    <w:qFormat/>
    <w:rsid w:val="00DA633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Kpr">
    <w:name w:val="Hyperlink"/>
    <w:basedOn w:val="VarsaylanParagrafYazTipi"/>
    <w:uiPriority w:val="99"/>
    <w:unhideWhenUsed/>
    <w:rsid w:val="0074318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74318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5B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A24D1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24D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izamanlarvehalklailiskiler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GÖKDEMİR</dc:creator>
  <cp:keywords/>
  <dc:description/>
  <cp:lastModifiedBy>Sinan Tekin (A&amp;B)</cp:lastModifiedBy>
  <cp:revision>22</cp:revision>
  <dcterms:created xsi:type="dcterms:W3CDTF">2019-01-08T13:43:00Z</dcterms:created>
  <dcterms:modified xsi:type="dcterms:W3CDTF">2019-02-14T16:04:00Z</dcterms:modified>
</cp:coreProperties>
</file>