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</w:p>
    <w:p>
      <w:pPr>
        <w:pStyle w:val="Body"/>
        <w:jc w:val="right"/>
        <w:rPr>
          <w:b w:val="1"/>
          <w:bCs w:val="1"/>
          <w:sz w:val="36"/>
          <w:szCs w:val="36"/>
        </w:rPr>
      </w:pPr>
      <w:r>
        <w:rPr>
          <w:sz w:val="20"/>
          <w:szCs w:val="20"/>
          <w:rtl w:val="0"/>
        </w:rPr>
        <w:t>21/ 03/ 2019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  <w:lang w:val="da-DK"/>
        </w:rPr>
        <w:t>SAHA Derne</w:t>
      </w:r>
      <w:r>
        <w:rPr>
          <w:b w:val="1"/>
          <w:bCs w:val="1"/>
          <w:sz w:val="32"/>
          <w:szCs w:val="32"/>
          <w:rtl w:val="0"/>
        </w:rPr>
        <w:t>ğ</w:t>
      </w:r>
      <w:r>
        <w:rPr>
          <w:b w:val="1"/>
          <w:bCs w:val="1"/>
          <w:sz w:val="32"/>
          <w:szCs w:val="32"/>
          <w:rtl w:val="0"/>
        </w:rPr>
        <w:t>i</w:t>
      </w:r>
      <w:r>
        <w:rPr>
          <w:b w:val="1"/>
          <w:bCs w:val="1"/>
          <w:sz w:val="32"/>
          <w:szCs w:val="32"/>
          <w:rtl w:val="0"/>
          <w:lang w:val="fr-FR"/>
        </w:rPr>
        <w:t>’</w:t>
      </w:r>
      <w:r>
        <w:rPr>
          <w:b w:val="1"/>
          <w:bCs w:val="1"/>
          <w:sz w:val="32"/>
          <w:szCs w:val="32"/>
          <w:rtl w:val="0"/>
        </w:rPr>
        <w:t>nden</w:t>
      </w:r>
    </w:p>
    <w:p>
      <w:pPr>
        <w:pStyle w:val="Body"/>
        <w:jc w:val="center"/>
        <w:rPr>
          <w:b w:val="1"/>
          <w:bCs w:val="1"/>
          <w:sz w:val="32"/>
          <w:szCs w:val="32"/>
        </w:rPr>
      </w:pPr>
      <w:r>
        <w:rPr>
          <w:b w:val="1"/>
          <w:bCs w:val="1"/>
          <w:sz w:val="32"/>
          <w:szCs w:val="32"/>
          <w:rtl w:val="0"/>
        </w:rPr>
        <w:t xml:space="preserve"> Hera B</w:t>
      </w:r>
      <w:r>
        <w:rPr>
          <w:b w:val="1"/>
          <w:bCs w:val="1"/>
          <w:sz w:val="32"/>
          <w:szCs w:val="32"/>
          <w:rtl w:val="0"/>
        </w:rPr>
        <w:t>ü</w:t>
      </w:r>
      <w:r>
        <w:rPr>
          <w:b w:val="1"/>
          <w:bCs w:val="1"/>
          <w:sz w:val="32"/>
          <w:szCs w:val="32"/>
          <w:rtl w:val="0"/>
        </w:rPr>
        <w:t>y</w:t>
      </w:r>
      <w:r>
        <w:rPr>
          <w:b w:val="1"/>
          <w:bCs w:val="1"/>
          <w:sz w:val="32"/>
          <w:szCs w:val="32"/>
          <w:rtl w:val="0"/>
        </w:rPr>
        <w:t>ü</w:t>
      </w:r>
      <w:r>
        <w:rPr>
          <w:b w:val="1"/>
          <w:bCs w:val="1"/>
          <w:sz w:val="32"/>
          <w:szCs w:val="32"/>
          <w:rtl w:val="0"/>
        </w:rPr>
        <w:t>kta</w:t>
      </w:r>
      <w:r>
        <w:rPr>
          <w:b w:val="1"/>
          <w:bCs w:val="1"/>
          <w:sz w:val="32"/>
          <w:szCs w:val="32"/>
          <w:rtl w:val="0"/>
        </w:rPr>
        <w:t>şçı</w:t>
      </w:r>
      <w:r>
        <w:rPr>
          <w:b w:val="1"/>
          <w:bCs w:val="1"/>
          <w:sz w:val="32"/>
          <w:szCs w:val="32"/>
          <w:rtl w:val="0"/>
        </w:rPr>
        <w:t>yan</w:t>
      </w:r>
      <w:r>
        <w:rPr>
          <w:b w:val="1"/>
          <w:bCs w:val="1"/>
          <w:sz w:val="32"/>
          <w:szCs w:val="32"/>
          <w:rtl w:val="0"/>
        </w:rPr>
        <w:t>’ı</w:t>
      </w:r>
      <w:r>
        <w:rPr>
          <w:b w:val="1"/>
          <w:bCs w:val="1"/>
          <w:sz w:val="32"/>
          <w:szCs w:val="32"/>
          <w:rtl w:val="0"/>
          <w:lang w:val="de-DE"/>
        </w:rPr>
        <w:t>n Berlin</w:t>
      </w:r>
      <w:r>
        <w:rPr>
          <w:b w:val="1"/>
          <w:bCs w:val="1"/>
          <w:sz w:val="32"/>
          <w:szCs w:val="32"/>
          <w:rtl w:val="0"/>
          <w:lang w:val="fr-FR"/>
        </w:rPr>
        <w:t>’</w:t>
      </w:r>
      <w:r>
        <w:rPr>
          <w:b w:val="1"/>
          <w:bCs w:val="1"/>
          <w:sz w:val="32"/>
          <w:szCs w:val="32"/>
          <w:rtl w:val="0"/>
        </w:rPr>
        <w:t>de d</w:t>
      </w:r>
      <w:r>
        <w:rPr>
          <w:b w:val="1"/>
          <w:bCs w:val="1"/>
          <w:sz w:val="32"/>
          <w:szCs w:val="32"/>
          <w:rtl w:val="0"/>
        </w:rPr>
        <w:t>ü</w:t>
      </w:r>
      <w:r>
        <w:rPr>
          <w:b w:val="1"/>
          <w:bCs w:val="1"/>
          <w:sz w:val="32"/>
          <w:szCs w:val="32"/>
          <w:rtl w:val="0"/>
        </w:rPr>
        <w:t xml:space="preserve">zenlenen sergisine </w:t>
      </w:r>
      <w:r>
        <w:rPr>
          <w:b w:val="1"/>
          <w:bCs w:val="1"/>
          <w:sz w:val="32"/>
          <w:szCs w:val="32"/>
          <w:rtl w:val="0"/>
        </w:rPr>
        <w:t xml:space="preserve">eser </w:t>
      </w:r>
      <w:r>
        <w:rPr>
          <w:b w:val="1"/>
          <w:bCs w:val="1"/>
          <w:sz w:val="32"/>
          <w:szCs w:val="32"/>
          <w:rtl w:val="0"/>
        </w:rPr>
        <w:t>ü</w:t>
      </w:r>
      <w:r>
        <w:rPr>
          <w:b w:val="1"/>
          <w:bCs w:val="1"/>
          <w:sz w:val="32"/>
          <w:szCs w:val="32"/>
          <w:rtl w:val="0"/>
        </w:rPr>
        <w:t xml:space="preserve">retim </w:t>
      </w:r>
      <w:r>
        <w:rPr>
          <w:b w:val="1"/>
          <w:bCs w:val="1"/>
          <w:sz w:val="32"/>
          <w:szCs w:val="32"/>
          <w:rtl w:val="0"/>
          <w:lang w:val="pt-PT"/>
        </w:rPr>
        <w:t>deste</w:t>
      </w:r>
      <w:r>
        <w:rPr>
          <w:b w:val="1"/>
          <w:bCs w:val="1"/>
          <w:sz w:val="32"/>
          <w:szCs w:val="32"/>
          <w:rtl w:val="0"/>
        </w:rPr>
        <w:t>ğ</w:t>
      </w:r>
      <w:r>
        <w:rPr>
          <w:b w:val="1"/>
          <w:bCs w:val="1"/>
          <w:sz w:val="32"/>
          <w:szCs w:val="32"/>
          <w:rtl w:val="0"/>
        </w:rPr>
        <w:t>i</w:t>
      </w:r>
    </w:p>
    <w:p>
      <w:pPr>
        <w:pStyle w:val="Body"/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da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ş </w:t>
      </w:r>
      <w:r>
        <w:rPr>
          <w:rFonts w:ascii="Calibri" w:cs="Calibri" w:hAnsi="Calibri" w:eastAsia="Calibri"/>
          <w:color w:val="000000"/>
          <w:u w:color="000000"/>
          <w:rtl w:val="0"/>
        </w:rPr>
        <w:t>sanat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desteklemek amac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yla faaliyetlerini s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rd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ren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a-DK"/>
        </w:rPr>
        <w:t>SAHA Derne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i</w:t>
      </w:r>
      <w:r>
        <w:rPr>
          <w:sz w:val="20"/>
          <w:szCs w:val="20"/>
          <w:rtl w:val="0"/>
        </w:rPr>
        <w:t xml:space="preserve">,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Hera B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y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kta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şçı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</w:rPr>
        <w:t>yan</w:t>
      </w:r>
      <w:r>
        <w:rPr>
          <w:rFonts w:ascii="Calibri" w:cs="Calibri" w:hAnsi="Calibri" w:eastAsia="Calibri"/>
          <w:color w:val="000000"/>
          <w:u w:color="000000"/>
          <w:rtl w:val="0"/>
        </w:rPr>
        <w:t>’ı</w:t>
      </w:r>
      <w:r>
        <w:rPr>
          <w:rFonts w:ascii="Calibri" w:cs="Calibri" w:hAnsi="Calibri" w:eastAsia="Calibri"/>
          <w:color w:val="000000"/>
          <w:u w:color="000000"/>
          <w:rtl w:val="0"/>
        </w:rPr>
        <w:t>n 29 Mart - 30 Haziran 2019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da </w:t>
      </w:r>
      <w:r>
        <w:rPr>
          <w:rFonts w:ascii="Calibri" w:cs="Calibri" w:hAnsi="Calibri" w:eastAsia="Calibri"/>
          <w:b w:val="1"/>
          <w:bCs w:val="1"/>
          <w:color w:val="000000"/>
          <w:u w:color="000000"/>
          <w:rtl w:val="0"/>
          <w:lang w:val="de-DE"/>
        </w:rPr>
        <w:t>ifa - Galerie Berlin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de d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zenlenen </w:t>
      </w:r>
      <w:r>
        <w:rPr>
          <w:rFonts w:ascii="Calibri" w:cs="Calibri" w:hAnsi="Calibri" w:eastAsia="Calibri"/>
          <w:color w:val="000000"/>
          <w:u w:color="000000"/>
          <w:rtl w:val="0"/>
        </w:rPr>
        <w:t>“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Neither on the Ground, nor in the Sky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” </w:t>
      </w:r>
      <w:r>
        <w:rPr>
          <w:rFonts w:ascii="Calibri" w:cs="Calibri" w:hAnsi="Calibri" w:eastAsia="Calibri"/>
          <w:color w:val="000000"/>
          <w:u w:color="000000"/>
          <w:rtl w:val="0"/>
        </w:rPr>
        <w:t>ba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ki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isel sergisine eser 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retim deste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i veriyor.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G</w:t>
      </w:r>
      <w:r>
        <w:rPr>
          <w:rFonts w:ascii="Calibri" w:cs="Calibri" w:hAnsi="Calibri" w:eastAsia="Calibri"/>
          <w:color w:val="000000"/>
          <w:u w:color="000000"/>
          <w:rtl w:val="0"/>
        </w:rPr>
        <w:t>öç</w:t>
      </w:r>
      <w:r>
        <w:rPr>
          <w:rFonts w:ascii="Calibri" w:cs="Calibri" w:hAnsi="Calibri" w:eastAsia="Calibri"/>
          <w:color w:val="000000"/>
          <w:u w:color="000000"/>
          <w:rtl w:val="0"/>
        </w:rPr>
        <w:t>, k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lt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rel miras, aidiyet ve yer de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tirmenin anlamlar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ı ş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iirsel bir 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slupla ara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ran yeni eserlerlerden olu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an </w:t>
      </w:r>
      <w:r>
        <w:rPr>
          <w:rFonts w:ascii="Calibri" w:cs="Calibri" w:hAnsi="Calibri" w:eastAsia="Calibri"/>
          <w:color w:val="000000"/>
          <w:u w:color="000000"/>
          <w:rtl w:val="0"/>
        </w:rPr>
        <w:t>“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Neither on the Ground, nor in the Sky</w:t>
      </w:r>
      <w:r>
        <w:rPr>
          <w:rFonts w:ascii="Calibri" w:cs="Calibri" w:hAnsi="Calibri" w:eastAsia="Calibri"/>
          <w:color w:val="000000"/>
          <w:u w:color="000000"/>
          <w:rtl w:val="0"/>
        </w:rPr>
        <w:t>”</w:t>
      </w:r>
      <w:r>
        <w:rPr>
          <w:rFonts w:ascii="Calibri" w:cs="Calibri" w:hAnsi="Calibri" w:eastAsia="Calibri"/>
          <w:color w:val="000000"/>
          <w:u w:color="000000"/>
          <w:rtl w:val="0"/>
        </w:rPr>
        <w:t>, Berlin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>deki Bergama M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zesi</w:t>
      </w:r>
      <w:r>
        <w:rPr>
          <w:rFonts w:ascii="Calibri" w:cs="Calibri" w:hAnsi="Calibri" w:eastAsia="Calibri"/>
          <w:color w:val="000000"/>
          <w:u w:color="000000"/>
          <w:rtl w:val="0"/>
          <w:lang w:val="fr-FR"/>
        </w:rPr>
        <w:t>’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nde yer alan </w:t>
      </w:r>
      <w:r>
        <w:rPr>
          <w:rFonts w:ascii="Calibri" w:cs="Calibri" w:hAnsi="Calibri" w:eastAsia="Calibri"/>
          <w:color w:val="000000"/>
          <w:u w:color="000000"/>
          <w:rtl w:val="0"/>
        </w:rPr>
        <w:t>İ</w:t>
      </w:r>
      <w:r>
        <w:rPr>
          <w:rFonts w:ascii="Calibri" w:cs="Calibri" w:hAnsi="Calibri" w:eastAsia="Calibri"/>
          <w:color w:val="000000"/>
          <w:u w:color="000000"/>
          <w:rtl w:val="0"/>
          <w:lang w:val="de-DE"/>
        </w:rPr>
        <w:t>skender Papa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an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Mozai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i (160-150 BC) isimli yer mozai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  <w:lang w:val="pt-PT"/>
        </w:rPr>
        <w:t>inden ilham al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yor. Eski ve kolonyel eserlerin k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ken ve m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lkiyetleri akademi ve m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ze 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evrelerinde tart</w:t>
      </w:r>
      <w:r>
        <w:rPr>
          <w:rFonts w:ascii="Calibri" w:cs="Calibri" w:hAnsi="Calibri" w:eastAsia="Calibri"/>
          <w:color w:val="000000"/>
          <w:u w:color="000000"/>
          <w:rtl w:val="0"/>
        </w:rPr>
        <w:t>ışı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rken, B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y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kta</w:t>
      </w:r>
      <w:r>
        <w:rPr>
          <w:rFonts w:ascii="Calibri" w:cs="Calibri" w:hAnsi="Calibri" w:eastAsia="Calibri"/>
          <w:color w:val="000000"/>
          <w:u w:color="000000"/>
          <w:rtl w:val="0"/>
        </w:rPr>
        <w:t>şçı</w:t>
      </w:r>
      <w:r>
        <w:rPr>
          <w:rFonts w:ascii="Calibri" w:cs="Calibri" w:hAnsi="Calibri" w:eastAsia="Calibri"/>
          <w:color w:val="000000"/>
          <w:u w:color="000000"/>
          <w:rtl w:val="0"/>
        </w:rPr>
        <w:t>yan eserlerinde kay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p, kimlik ve tarih gibi evrensel anlay</w:t>
      </w:r>
      <w:r>
        <w:rPr>
          <w:rFonts w:ascii="Calibri" w:cs="Calibri" w:hAnsi="Calibri" w:eastAsia="Calibri"/>
          <w:color w:val="000000"/>
          <w:u w:color="000000"/>
          <w:rtl w:val="0"/>
        </w:rPr>
        <w:t>ış</w:t>
      </w:r>
      <w:r>
        <w:rPr>
          <w:rFonts w:ascii="Calibri" w:cs="Calibri" w:hAnsi="Calibri" w:eastAsia="Calibri"/>
          <w:color w:val="000000"/>
          <w:u w:color="000000"/>
          <w:rtl w:val="0"/>
        </w:rPr>
        <w:t>lara dokunarak izleyiciyi zaman ve mek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n 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tesinde bir yolculu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 </w:t>
      </w:r>
      <w:r>
        <w:rPr>
          <w:rFonts w:ascii="Calibri" w:cs="Calibri" w:hAnsi="Calibri" w:eastAsia="Calibri"/>
          <w:color w:val="000000"/>
          <w:u w:color="000000"/>
          <w:rtl w:val="0"/>
        </w:rPr>
        <w:t>çı</w:t>
      </w:r>
      <w:r>
        <w:rPr>
          <w:rFonts w:ascii="Calibri" w:cs="Calibri" w:hAnsi="Calibri" w:eastAsia="Calibri"/>
          <w:color w:val="000000"/>
          <w:u w:color="000000"/>
          <w:rtl w:val="0"/>
        </w:rPr>
        <w:t>kararak bu kavramlar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geni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letiyor.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Serginin ismi, Bergama kaz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alan</w:t>
      </w:r>
      <w:r>
        <w:rPr>
          <w:rFonts w:ascii="Calibri" w:cs="Calibri" w:hAnsi="Calibri" w:eastAsia="Calibri"/>
          <w:color w:val="000000"/>
          <w:u w:color="000000"/>
          <w:rtl w:val="0"/>
        </w:rPr>
        <w:t>ı ç</w:t>
      </w:r>
      <w:r>
        <w:rPr>
          <w:rFonts w:ascii="Calibri" w:cs="Calibri" w:hAnsi="Calibri" w:eastAsia="Calibri"/>
          <w:color w:val="000000"/>
          <w:u w:color="000000"/>
          <w:rtl w:val="0"/>
        </w:rPr>
        <w:t>evresindeki, k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pr</w:t>
      </w:r>
      <w:r>
        <w:rPr>
          <w:rFonts w:ascii="Calibri" w:cs="Calibri" w:hAnsi="Calibri" w:eastAsia="Calibri"/>
          <w:color w:val="000000"/>
          <w:u w:color="000000"/>
          <w:rtl w:val="0"/>
        </w:rPr>
        <w:t>ü ü</w:t>
      </w:r>
      <w:r>
        <w:rPr>
          <w:rFonts w:ascii="Calibri" w:cs="Calibri" w:hAnsi="Calibri" w:eastAsia="Calibri"/>
          <w:color w:val="000000"/>
          <w:u w:color="000000"/>
          <w:rtl w:val="0"/>
        </w:rPr>
        <w:t>st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ne in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a edilmi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, yer ve g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k aras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nda as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kalm</w:t>
      </w:r>
      <w:r>
        <w:rPr>
          <w:rFonts w:ascii="Calibri" w:cs="Calibri" w:hAnsi="Calibri" w:eastAsia="Calibri"/>
          <w:color w:val="000000"/>
          <w:u w:color="000000"/>
          <w:rtl w:val="0"/>
        </w:rPr>
        <w:t>ış</w:t>
      </w:r>
      <w:r>
        <w:rPr>
          <w:rFonts w:ascii="Calibri" w:cs="Calibri" w:hAnsi="Calibri" w:eastAsia="Calibri"/>
          <w:color w:val="000000"/>
          <w:u w:color="000000"/>
          <w:rtl w:val="0"/>
        </w:rPr>
        <w:t>, adeta bir ku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ş </w:t>
      </w:r>
      <w:r>
        <w:rPr>
          <w:rFonts w:ascii="Calibri" w:cs="Calibri" w:hAnsi="Calibri" w:eastAsia="Calibri"/>
          <w:color w:val="000000"/>
          <w:u w:color="000000"/>
          <w:rtl w:val="0"/>
        </w:rPr>
        <w:t>gibi t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nemi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ş </w:t>
      </w:r>
      <w:r>
        <w:rPr>
          <w:rFonts w:ascii="Calibri" w:cs="Calibri" w:hAnsi="Calibri" w:eastAsia="Calibri"/>
          <w:color w:val="000000"/>
          <w:u w:color="000000"/>
          <w:rtl w:val="0"/>
        </w:rPr>
        <w:t>evlerin yer ald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ığı </w:t>
      </w:r>
      <w:r>
        <w:rPr>
          <w:rFonts w:ascii="Calibri" w:cs="Calibri" w:hAnsi="Calibri" w:eastAsia="Calibri"/>
          <w:color w:val="000000"/>
          <w:u w:color="000000"/>
          <w:rtl w:val="0"/>
        </w:rPr>
        <w:t>b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lgeye g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nderme yap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yor. </w:t>
      </w:r>
      <w:r>
        <w:rPr>
          <w:rFonts w:ascii="Calibri" w:cs="Calibri" w:hAnsi="Calibri" w:eastAsia="Calibri"/>
          <w:color w:val="000000"/>
          <w:u w:color="000000"/>
          <w:rtl w:val="0"/>
        </w:rPr>
        <w:t>İ</w:t>
      </w:r>
      <w:r>
        <w:rPr>
          <w:rFonts w:ascii="Calibri" w:cs="Calibri" w:hAnsi="Calibri" w:eastAsia="Calibri"/>
          <w:color w:val="000000"/>
          <w:u w:color="000000"/>
          <w:rtl w:val="0"/>
          <w:lang w:val="da-DK"/>
        </w:rPr>
        <w:t>skender papa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an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motifi ise sergide yer alan b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t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n 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lerde yank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buluyor. Papa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an, bu g</w:t>
      </w:r>
      <w:r>
        <w:rPr>
          <w:rFonts w:ascii="Calibri" w:cs="Calibri" w:hAnsi="Calibri" w:eastAsia="Calibri"/>
          <w:color w:val="000000"/>
          <w:u w:color="000000"/>
          <w:rtl w:val="0"/>
        </w:rPr>
        <w:t>üç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ü </w:t>
      </w:r>
      <w:r>
        <w:rPr>
          <w:rFonts w:ascii="Calibri" w:cs="Calibri" w:hAnsi="Calibri" w:eastAsia="Calibri"/>
          <w:color w:val="000000"/>
          <w:u w:color="000000"/>
          <w:rtl w:val="0"/>
        </w:rPr>
        <w:t>ve g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rkemli 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ehrin</w:t>
      </w:r>
      <w:r>
        <w:rPr>
          <w:rFonts w:ascii="Calibri" w:cs="Calibri" w:hAnsi="Calibri" w:eastAsia="Calibri"/>
          <w:color w:val="000000"/>
          <w:u w:color="000000"/>
          <w:rtl w:val="0"/>
        </w:rPr>
        <w:t>,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 ge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mi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inin izlerini de i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inde bar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nd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ran kalabal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 bir kente d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üşü</w:t>
      </w:r>
      <w:r>
        <w:rPr>
          <w:rFonts w:ascii="Calibri" w:cs="Calibri" w:hAnsi="Calibri" w:eastAsia="Calibri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ne tan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 ediyor. Bu ba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lamda de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ime tan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 eden ku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, zaman ve mek</w:t>
      </w:r>
      <w:r>
        <w:rPr>
          <w:rFonts w:ascii="Calibri" w:cs="Calibri" w:hAnsi="Calibri" w:eastAsia="Calibri"/>
          <w:color w:val="000000"/>
          <w:u w:color="000000"/>
          <w:rtl w:val="0"/>
        </w:rPr>
        <w:t>â</w:t>
      </w:r>
      <w:r>
        <w:rPr>
          <w:rFonts w:ascii="Calibri" w:cs="Calibri" w:hAnsi="Calibri" w:eastAsia="Calibri"/>
          <w:color w:val="000000"/>
          <w:u w:color="000000"/>
          <w:rtl w:val="0"/>
        </w:rPr>
        <w:t>n i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inde, ne yerde ne g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kte, ne ge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mi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  <w:lang w:val="it-IT"/>
        </w:rPr>
        <w:t xml:space="preserve">te ne de 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imdi, belirsiz bir zamanda bulunuyor.</w:t>
      </w: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</w:p>
    <w:p>
      <w:pPr>
        <w:pStyle w:val="Body"/>
        <w:rPr>
          <w:rFonts w:ascii="Calibri" w:cs="Calibri" w:hAnsi="Calibri" w:eastAsia="Calibri"/>
          <w:color w:val="000000"/>
          <w:u w:color="000000"/>
        </w:rPr>
      </w:pPr>
      <w:r>
        <w:rPr>
          <w:rFonts w:ascii="Calibri" w:cs="Calibri" w:hAnsi="Calibri" w:eastAsia="Calibri"/>
          <w:color w:val="000000"/>
          <w:u w:color="000000"/>
          <w:rtl w:val="0"/>
        </w:rPr>
        <w:t>B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y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kta</w:t>
      </w:r>
      <w:r>
        <w:rPr>
          <w:rFonts w:ascii="Calibri" w:cs="Calibri" w:hAnsi="Calibri" w:eastAsia="Calibri"/>
          <w:color w:val="000000"/>
          <w:u w:color="000000"/>
          <w:rtl w:val="0"/>
        </w:rPr>
        <w:t>şçı</w:t>
      </w:r>
      <w:r>
        <w:rPr>
          <w:rFonts w:ascii="Calibri" w:cs="Calibri" w:hAnsi="Calibri" w:eastAsia="Calibri"/>
          <w:color w:val="000000"/>
          <w:u w:color="000000"/>
          <w:rtl w:val="0"/>
        </w:rPr>
        <w:t>yan, video, heykel ve kar</w:t>
      </w:r>
      <w:r>
        <w:rPr>
          <w:rFonts w:ascii="Calibri" w:cs="Calibri" w:hAnsi="Calibri" w:eastAsia="Calibri"/>
          <w:color w:val="000000"/>
          <w:u w:color="000000"/>
          <w:rtl w:val="0"/>
        </w:rPr>
        <w:t>ışı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k teknik enstalasyon 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al</w:t>
      </w:r>
      <w:r>
        <w:rPr>
          <w:rFonts w:ascii="Calibri" w:cs="Calibri" w:hAnsi="Calibri" w:eastAsia="Calibri"/>
          <w:color w:val="000000"/>
          <w:u w:color="000000"/>
          <w:rtl w:val="0"/>
        </w:rPr>
        <w:t>ış</w:t>
      </w:r>
      <w:r>
        <w:rPr>
          <w:rFonts w:ascii="Calibri" w:cs="Calibri" w:hAnsi="Calibri" w:eastAsia="Calibri"/>
          <w:color w:val="000000"/>
          <w:u w:color="000000"/>
          <w:rtl w:val="0"/>
        </w:rPr>
        <w:t>malar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yla </w:t>
      </w:r>
      <w:r>
        <w:rPr>
          <w:rFonts w:ascii="Calibri" w:cs="Calibri" w:hAnsi="Calibri" w:eastAsia="Calibri"/>
          <w:color w:val="000000"/>
          <w:u w:color="000000"/>
          <w:rtl w:val="0"/>
        </w:rPr>
        <w:t>“</w:t>
      </w:r>
      <w:r>
        <w:rPr>
          <w:rFonts w:ascii="Calibri" w:cs="Calibri" w:hAnsi="Calibri" w:eastAsia="Calibri"/>
          <w:color w:val="000000"/>
          <w:u w:color="000000"/>
          <w:rtl w:val="0"/>
          <w:lang w:val="en-US"/>
        </w:rPr>
        <w:t>Neither on the Ground, nor in the Sky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” </w:t>
      </w:r>
      <w:r>
        <w:rPr>
          <w:rFonts w:ascii="Calibri" w:cs="Calibri" w:hAnsi="Calibri" w:eastAsia="Calibri"/>
          <w:color w:val="000000"/>
          <w:u w:color="000000"/>
          <w:rtl w:val="0"/>
        </w:rPr>
        <w:t>ba</w:t>
      </w:r>
      <w:r>
        <w:rPr>
          <w:rFonts w:ascii="Calibri" w:cs="Calibri" w:hAnsi="Calibri" w:eastAsia="Calibri"/>
          <w:color w:val="000000"/>
          <w:u w:color="000000"/>
          <w:rtl w:val="0"/>
        </w:rPr>
        <w:t>ş</w:t>
      </w:r>
      <w:r>
        <w:rPr>
          <w:rFonts w:ascii="Calibri" w:cs="Calibri" w:hAnsi="Calibri" w:eastAsia="Calibri"/>
          <w:color w:val="000000"/>
          <w:u w:color="000000"/>
          <w:rtl w:val="0"/>
        </w:rPr>
        <w:t>l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kl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ı </w:t>
      </w:r>
      <w:r>
        <w:rPr>
          <w:rFonts w:ascii="Calibri" w:cs="Calibri" w:hAnsi="Calibri" w:eastAsia="Calibri"/>
          <w:color w:val="000000"/>
          <w:u w:color="000000"/>
          <w:rtl w:val="0"/>
        </w:rPr>
        <w:t>bu sergide do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>rusal olmayan bir ge</w:t>
      </w:r>
      <w:r>
        <w:rPr>
          <w:rFonts w:ascii="Calibri" w:cs="Calibri" w:hAnsi="Calibri" w:eastAsia="Calibri"/>
          <w:color w:val="000000"/>
          <w:u w:color="000000"/>
          <w:rtl w:val="0"/>
        </w:rPr>
        <w:t>ç</w:t>
      </w:r>
      <w:r>
        <w:rPr>
          <w:rFonts w:ascii="Calibri" w:cs="Calibri" w:hAnsi="Calibri" w:eastAsia="Calibri"/>
          <w:color w:val="000000"/>
          <w:u w:color="000000"/>
          <w:rtl w:val="0"/>
        </w:rPr>
        <w:t>icilik ve belirsiz bir alan sunarak izleyiciyi tarihte bir yolculu</w:t>
      </w:r>
      <w:r>
        <w:rPr>
          <w:rFonts w:ascii="Calibri" w:cs="Calibri" w:hAnsi="Calibri" w:eastAsia="Calibri"/>
          <w:color w:val="000000"/>
          <w:u w:color="000000"/>
          <w:rtl w:val="0"/>
        </w:rPr>
        <w:t>ğ</w:t>
      </w:r>
      <w:r>
        <w:rPr>
          <w:rFonts w:ascii="Calibri" w:cs="Calibri" w:hAnsi="Calibri" w:eastAsia="Calibri"/>
          <w:color w:val="000000"/>
          <w:u w:color="000000"/>
          <w:rtl w:val="0"/>
        </w:rPr>
        <w:t xml:space="preserve">a </w:t>
      </w:r>
      <w:r>
        <w:rPr>
          <w:rFonts w:ascii="Calibri" w:cs="Calibri" w:hAnsi="Calibri" w:eastAsia="Calibri"/>
          <w:color w:val="000000"/>
          <w:u w:color="000000"/>
          <w:rtl w:val="0"/>
        </w:rPr>
        <w:t>çı</w:t>
      </w:r>
      <w:r>
        <w:rPr>
          <w:rFonts w:ascii="Calibri" w:cs="Calibri" w:hAnsi="Calibri" w:eastAsia="Calibri"/>
          <w:color w:val="000000"/>
          <w:u w:color="000000"/>
          <w:rtl w:val="0"/>
        </w:rPr>
        <w:t>kar</w:t>
      </w:r>
      <w:r>
        <w:rPr>
          <w:rFonts w:ascii="Calibri" w:cs="Calibri" w:hAnsi="Calibri" w:eastAsia="Calibri"/>
          <w:color w:val="000000"/>
          <w:u w:color="000000"/>
          <w:rtl w:val="0"/>
        </w:rPr>
        <w:t>ı</w:t>
      </w:r>
      <w:r>
        <w:rPr>
          <w:rFonts w:ascii="Calibri" w:cs="Calibri" w:hAnsi="Calibri" w:eastAsia="Calibri"/>
          <w:color w:val="000000"/>
          <w:u w:color="000000"/>
          <w:rtl w:val="0"/>
        </w:rPr>
        <w:t>p g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n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m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ze geri d</w:t>
      </w:r>
      <w:r>
        <w:rPr>
          <w:rFonts w:ascii="Calibri" w:cs="Calibri" w:hAnsi="Calibri" w:eastAsia="Calibri"/>
          <w:color w:val="000000"/>
          <w:u w:color="000000"/>
          <w:rtl w:val="0"/>
        </w:rPr>
        <w:t>ö</w:t>
      </w:r>
      <w:r>
        <w:rPr>
          <w:rFonts w:ascii="Calibri" w:cs="Calibri" w:hAnsi="Calibri" w:eastAsia="Calibri"/>
          <w:color w:val="000000"/>
          <w:u w:color="000000"/>
          <w:rtl w:val="0"/>
        </w:rPr>
        <w:t>nd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r</w:t>
      </w:r>
      <w:r>
        <w:rPr>
          <w:rFonts w:ascii="Calibri" w:cs="Calibri" w:hAnsi="Calibri" w:eastAsia="Calibri"/>
          <w:color w:val="000000"/>
          <w:u w:color="000000"/>
          <w:rtl w:val="0"/>
        </w:rPr>
        <w:t>ü</w:t>
      </w:r>
      <w:r>
        <w:rPr>
          <w:rFonts w:ascii="Calibri" w:cs="Calibri" w:hAnsi="Calibri" w:eastAsia="Calibri"/>
          <w:color w:val="000000"/>
          <w:u w:color="000000"/>
          <w:rtl w:val="0"/>
        </w:rPr>
        <w:t>yor.</w:t>
      </w: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tbl>
      <w:tblPr>
        <w:tblW w:w="916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169"/>
      </w:tblGrid>
      <w:tr>
        <w:tblPrEx>
          <w:shd w:val="clear" w:color="auto" w:fill="ced7e7"/>
        </w:tblPrEx>
        <w:trPr>
          <w:trHeight w:val="2853" w:hRule="atLeast"/>
        </w:trPr>
        <w:tc>
          <w:tcPr>
            <w:tcW w:type="dxa" w:w="916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</w:rPr>
              <w:t>Hera B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y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ü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kta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şçı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yan Hakk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ı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nda</w:t>
            </w:r>
          </w:p>
          <w:p>
            <w:pPr>
              <w:pStyle w:val="Body"/>
              <w:bidi w:val="0"/>
              <w:spacing w:line="240" w:lineRule="auto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>Sanat</w:t>
            </w:r>
            <w:r>
              <w:rPr>
                <w:sz w:val="18"/>
                <w:szCs w:val="18"/>
                <w:rtl w:val="0"/>
              </w:rPr>
              <w:t xml:space="preserve">çı </w:t>
            </w:r>
            <w:r>
              <w:rPr>
                <w:sz w:val="18"/>
                <w:szCs w:val="18"/>
                <w:rtl w:val="0"/>
              </w:rPr>
              <w:t xml:space="preserve">Marmara 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niversitesi G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zel Sanatlar Fak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ltesi Resim B</w:t>
            </w:r>
            <w:r>
              <w:rPr>
                <w:sz w:val="18"/>
                <w:szCs w:val="18"/>
                <w:rtl w:val="0"/>
              </w:rPr>
              <w:t>ö</w:t>
            </w: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m</w:t>
            </w:r>
            <w:r>
              <w:rPr>
                <w:sz w:val="18"/>
                <w:szCs w:val="18"/>
                <w:rtl w:val="0"/>
              </w:rPr>
              <w:t>ü’</w:t>
            </w:r>
            <w:r>
              <w:rPr>
                <w:sz w:val="18"/>
                <w:szCs w:val="18"/>
                <w:rtl w:val="0"/>
              </w:rPr>
              <w:t>nden 2006</w:t>
            </w:r>
            <w:r>
              <w:rPr>
                <w:sz w:val="18"/>
                <w:szCs w:val="18"/>
                <w:rtl w:val="0"/>
                <w:lang w:val="fr-FR"/>
              </w:rPr>
              <w:t>’</w:t>
            </w:r>
            <w:r>
              <w:rPr>
                <w:sz w:val="18"/>
                <w:szCs w:val="18"/>
                <w:rtl w:val="0"/>
              </w:rPr>
              <w:t xml:space="preserve">da mezun oldu. </w:t>
            </w:r>
            <w:r>
              <w:rPr>
                <w:sz w:val="18"/>
                <w:szCs w:val="18"/>
                <w:rtl w:val="0"/>
              </w:rPr>
              <w:t>İş</w:t>
            </w:r>
            <w:r>
              <w:rPr>
                <w:sz w:val="18"/>
                <w:szCs w:val="18"/>
                <w:rtl w:val="0"/>
              </w:rPr>
              <w:t>lerinde kimlik, haf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za, zaman ve mek</w:t>
            </w:r>
            <w:r>
              <w:rPr>
                <w:sz w:val="18"/>
                <w:szCs w:val="18"/>
                <w:rtl w:val="0"/>
              </w:rPr>
              <w:t>â</w:t>
            </w:r>
            <w:r>
              <w:rPr>
                <w:sz w:val="18"/>
                <w:szCs w:val="18"/>
                <w:rtl w:val="0"/>
              </w:rPr>
              <w:t>n ile hayali bir ba</w:t>
            </w:r>
            <w:r>
              <w:rPr>
                <w:sz w:val="18"/>
                <w:szCs w:val="18"/>
                <w:rtl w:val="0"/>
              </w:rPr>
              <w:t xml:space="preserve">ğ </w:t>
            </w:r>
            <w:r>
              <w:rPr>
                <w:sz w:val="18"/>
                <w:szCs w:val="18"/>
                <w:rtl w:val="0"/>
              </w:rPr>
              <w:t>kurmak amac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 xml:space="preserve">yla </w:t>
            </w:r>
            <w:r>
              <w:rPr>
                <w:sz w:val="18"/>
                <w:szCs w:val="18"/>
                <w:rtl w:val="0"/>
              </w:rPr>
              <w:t>ö</w:t>
            </w:r>
            <w:r>
              <w:rPr>
                <w:sz w:val="18"/>
                <w:szCs w:val="18"/>
                <w:rtl w:val="0"/>
              </w:rPr>
              <w:t>teki olma durumunu bulunmama ve g</w:t>
            </w:r>
            <w:r>
              <w:rPr>
                <w:sz w:val="18"/>
                <w:szCs w:val="18"/>
                <w:rtl w:val="0"/>
              </w:rPr>
              <w:t>ö</w:t>
            </w:r>
            <w:r>
              <w:rPr>
                <w:sz w:val="18"/>
                <w:szCs w:val="18"/>
                <w:rtl w:val="0"/>
              </w:rPr>
              <w:t>r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nmezlik kavramlar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 xml:space="preserve">yla bir araya getirerek vurgular. Yerel mitlerden, tarihi ve ikonografik unsurlardan yararlanarak, </w:t>
            </w:r>
            <w:r>
              <w:rPr>
                <w:sz w:val="18"/>
                <w:szCs w:val="18"/>
                <w:rtl w:val="0"/>
              </w:rPr>
              <w:t>ö</w:t>
            </w:r>
            <w:r>
              <w:rPr>
                <w:sz w:val="18"/>
                <w:szCs w:val="18"/>
                <w:rtl w:val="0"/>
              </w:rPr>
              <w:t>teki i</w:t>
            </w:r>
            <w:r>
              <w:rPr>
                <w:sz w:val="18"/>
                <w:szCs w:val="18"/>
                <w:rtl w:val="0"/>
              </w:rPr>
              <w:t>ç</w:t>
            </w:r>
            <w:r>
              <w:rPr>
                <w:sz w:val="18"/>
                <w:szCs w:val="18"/>
                <w:rtl w:val="0"/>
              </w:rPr>
              <w:t>in yeni bir anlat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olana</w:t>
            </w:r>
            <w:r>
              <w:rPr>
                <w:sz w:val="18"/>
                <w:szCs w:val="18"/>
                <w:rtl w:val="0"/>
              </w:rPr>
              <w:t xml:space="preserve">ğı </w:t>
            </w:r>
            <w:r>
              <w:rPr>
                <w:sz w:val="18"/>
                <w:szCs w:val="18"/>
                <w:rtl w:val="0"/>
              </w:rPr>
              <w:t>olu</w:t>
            </w:r>
            <w:r>
              <w:rPr>
                <w:sz w:val="18"/>
                <w:szCs w:val="18"/>
                <w:rtl w:val="0"/>
              </w:rPr>
              <w:t>ş</w:t>
            </w:r>
            <w:r>
              <w:rPr>
                <w:sz w:val="18"/>
                <w:szCs w:val="18"/>
                <w:rtl w:val="0"/>
              </w:rPr>
              <w:t>turur. Kat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ld</w:t>
            </w:r>
            <w:r>
              <w:rPr>
                <w:sz w:val="18"/>
                <w:szCs w:val="18"/>
                <w:rtl w:val="0"/>
              </w:rPr>
              <w:t xml:space="preserve">ığı </w:t>
            </w:r>
            <w:r>
              <w:rPr>
                <w:sz w:val="18"/>
                <w:szCs w:val="18"/>
                <w:rtl w:val="0"/>
              </w:rPr>
              <w:t>sergilerden baz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lar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  <w:lang w:val="en-US"/>
              </w:rPr>
              <w:t xml:space="preserve">: Underneath the Arches, Napoli, </w:t>
            </w:r>
            <w:r>
              <w:rPr>
                <w:sz w:val="18"/>
                <w:szCs w:val="18"/>
                <w:rtl w:val="0"/>
              </w:rPr>
              <w:t>İ</w:t>
            </w:r>
            <w:r>
              <w:rPr>
                <w:sz w:val="18"/>
                <w:szCs w:val="18"/>
                <w:rtl w:val="0"/>
              </w:rPr>
              <w:t>talya (2018); Dhaka Art Summit, Dhaka, Bengalde</w:t>
            </w:r>
            <w:r>
              <w:rPr>
                <w:sz w:val="18"/>
                <w:szCs w:val="18"/>
                <w:rtl w:val="0"/>
              </w:rPr>
              <w:t xml:space="preserve">ş </w:t>
            </w:r>
            <w:r>
              <w:rPr>
                <w:sz w:val="18"/>
                <w:szCs w:val="18"/>
                <w:rtl w:val="0"/>
                <w:lang w:val="en-US"/>
              </w:rPr>
              <w:t xml:space="preserve">(2018); FIAC, Hors les Murs, Jardin des Tuileries, Paris, Fransa (2017); Write Injuries on Sand and Kindness in Marble, Green Art Gallery, Dubai, BAE (2017); Freundschaftsspiel Istanbul: Freiburg, Musum fur Neue Kunst, Almanya (2016); A Particular Scenario, Scenario II, The Optometry Room, Corridor Project Space, Amsterdam, Hollanda (2016); Once There was a Country, Heidelberger Kunstverein, Almanya (2015); Istanbul: Passion, Joy, Fury, MAXXI, Roma, Italya (2015); Tuzlu Su, 14. </w:t>
            </w:r>
            <w:r>
              <w:rPr>
                <w:sz w:val="18"/>
                <w:szCs w:val="18"/>
                <w:rtl w:val="0"/>
              </w:rPr>
              <w:t>İ</w:t>
            </w:r>
            <w:r>
              <w:rPr>
                <w:sz w:val="18"/>
                <w:szCs w:val="18"/>
                <w:rtl w:val="0"/>
              </w:rPr>
              <w:t>stanbul Bienali, T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rkiye (2015); Armenity, Ermenistan Pavyonu, 56. Venedik Bienali, Italya (2015).</w:t>
            </w:r>
          </w:p>
          <w:p>
            <w:pPr>
              <w:pStyle w:val="Body"/>
              <w:spacing w:line="240" w:lineRule="auto"/>
              <w:jc w:val="center"/>
            </w:pPr>
            <w:r>
              <w:rPr>
                <w:sz w:val="18"/>
                <w:szCs w:val="18"/>
              </w:rPr>
            </w:r>
          </w:p>
        </w:tc>
      </w:tr>
    </w:tbl>
    <w:p>
      <w:pPr>
        <w:pStyle w:val="Body"/>
        <w:widowControl w:val="0"/>
        <w:spacing w:line="240" w:lineRule="auto"/>
        <w:rPr>
          <w:sz w:val="20"/>
          <w:szCs w:val="20"/>
        </w:rPr>
      </w:pPr>
    </w:p>
    <w:p>
      <w:pPr>
        <w:pStyle w:val="Body"/>
        <w:rPr>
          <w:sz w:val="20"/>
          <w:szCs w:val="20"/>
        </w:rPr>
      </w:pPr>
    </w:p>
    <w:p>
      <w:pPr>
        <w:pStyle w:val="Body"/>
      </w:pPr>
    </w:p>
    <w:tbl>
      <w:tblPr>
        <w:tblW w:w="9029" w:type="dxa"/>
        <w:jc w:val="left"/>
        <w:tblInd w:w="2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029"/>
      </w:tblGrid>
      <w:tr>
        <w:tblPrEx>
          <w:shd w:val="clear" w:color="auto" w:fill="ced7e7"/>
        </w:tblPrEx>
        <w:trPr>
          <w:trHeight w:val="2276" w:hRule="atLeast"/>
        </w:trPr>
        <w:tc>
          <w:tcPr>
            <w:tcW w:type="dxa" w:w="902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da-DK"/>
              </w:rPr>
              <w:t>SAHA Derne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ğ</w:t>
            </w:r>
            <w:r>
              <w:rPr>
                <w:b w:val="1"/>
                <w:bCs w:val="1"/>
                <w:sz w:val="18"/>
                <w:szCs w:val="18"/>
                <w:rtl w:val="0"/>
              </w:rPr>
              <w:t>i</w:t>
            </w:r>
          </w:p>
          <w:p>
            <w:pPr>
              <w:pStyle w:val="Body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</w:rPr>
              <w:t>K</w:t>
            </w:r>
            <w:r>
              <w:rPr>
                <w:sz w:val="18"/>
                <w:szCs w:val="18"/>
                <w:rtl w:val="0"/>
              </w:rPr>
              <w:t>â</w:t>
            </w:r>
            <w:r>
              <w:rPr>
                <w:sz w:val="18"/>
                <w:szCs w:val="18"/>
                <w:rtl w:val="0"/>
              </w:rPr>
              <w:t>r amac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g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>tmeyen bir sivil toplum kurulu</w:t>
            </w:r>
            <w:r>
              <w:rPr>
                <w:sz w:val="18"/>
                <w:szCs w:val="18"/>
                <w:rtl w:val="0"/>
              </w:rPr>
              <w:t>ş</w:t>
            </w:r>
            <w:r>
              <w:rPr>
                <w:sz w:val="18"/>
                <w:szCs w:val="18"/>
                <w:rtl w:val="0"/>
              </w:rPr>
              <w:t xml:space="preserve">u olarak, </w:t>
            </w:r>
            <w:r>
              <w:rPr>
                <w:sz w:val="18"/>
                <w:szCs w:val="18"/>
                <w:rtl w:val="0"/>
              </w:rPr>
              <w:t>ç</w:t>
            </w:r>
            <w:r>
              <w:rPr>
                <w:sz w:val="18"/>
                <w:szCs w:val="18"/>
                <w:rtl w:val="0"/>
              </w:rPr>
              <w:t>a</w:t>
            </w:r>
            <w:r>
              <w:rPr>
                <w:sz w:val="18"/>
                <w:szCs w:val="18"/>
                <w:rtl w:val="0"/>
              </w:rPr>
              <w:t>ğ</w:t>
            </w:r>
            <w:r>
              <w:rPr>
                <w:sz w:val="18"/>
                <w:szCs w:val="18"/>
                <w:rtl w:val="0"/>
              </w:rPr>
              <w:t>da</w:t>
            </w:r>
            <w:r>
              <w:rPr>
                <w:sz w:val="18"/>
                <w:szCs w:val="18"/>
                <w:rtl w:val="0"/>
              </w:rPr>
              <w:t xml:space="preserve">ş </w:t>
            </w:r>
            <w:r>
              <w:rPr>
                <w:sz w:val="18"/>
                <w:szCs w:val="18"/>
                <w:rtl w:val="0"/>
              </w:rPr>
              <w:t>sanat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destekleme amac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nda birle</w:t>
            </w:r>
            <w:r>
              <w:rPr>
                <w:sz w:val="18"/>
                <w:szCs w:val="18"/>
                <w:rtl w:val="0"/>
              </w:rPr>
              <w:t>ş</w:t>
            </w:r>
            <w:r>
              <w:rPr>
                <w:sz w:val="18"/>
                <w:szCs w:val="18"/>
                <w:rtl w:val="0"/>
              </w:rPr>
              <w:t>en bir grup sanatsever taraf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ndan 2011 y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nda kuruldu. Dernek, T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 xml:space="preserve">rkiye </w:t>
            </w:r>
            <w:r>
              <w:rPr>
                <w:sz w:val="18"/>
                <w:szCs w:val="18"/>
                <w:rtl w:val="0"/>
              </w:rPr>
              <w:t>ç</w:t>
            </w:r>
            <w:r>
              <w:rPr>
                <w:sz w:val="18"/>
                <w:szCs w:val="18"/>
                <w:rtl w:val="0"/>
              </w:rPr>
              <w:t>a</w:t>
            </w:r>
            <w:r>
              <w:rPr>
                <w:sz w:val="18"/>
                <w:szCs w:val="18"/>
                <w:rtl w:val="0"/>
              </w:rPr>
              <w:t>ğ</w:t>
            </w:r>
            <w:r>
              <w:rPr>
                <w:sz w:val="18"/>
                <w:szCs w:val="18"/>
                <w:rtl w:val="0"/>
              </w:rPr>
              <w:t>da</w:t>
            </w:r>
            <w:r>
              <w:rPr>
                <w:sz w:val="18"/>
                <w:szCs w:val="18"/>
                <w:rtl w:val="0"/>
              </w:rPr>
              <w:t xml:space="preserve">ş </w:t>
            </w:r>
            <w:r>
              <w:rPr>
                <w:sz w:val="18"/>
                <w:szCs w:val="18"/>
                <w:rtl w:val="0"/>
              </w:rPr>
              <w:t>sanat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 tan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rl</w:t>
            </w:r>
            <w:r>
              <w:rPr>
                <w:sz w:val="18"/>
                <w:szCs w:val="18"/>
                <w:rtl w:val="0"/>
              </w:rPr>
              <w:t>ığı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ve bilinirli</w:t>
            </w:r>
            <w:r>
              <w:rPr>
                <w:sz w:val="18"/>
                <w:szCs w:val="18"/>
                <w:rtl w:val="0"/>
              </w:rPr>
              <w:t>ğ</w:t>
            </w:r>
            <w:r>
              <w:rPr>
                <w:sz w:val="18"/>
                <w:szCs w:val="18"/>
                <w:rtl w:val="0"/>
              </w:rPr>
              <w:t>ini art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rmak amac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yla, bu do</w:t>
            </w:r>
            <w:r>
              <w:rPr>
                <w:sz w:val="18"/>
                <w:szCs w:val="18"/>
                <w:rtl w:val="0"/>
              </w:rPr>
              <w:t>ğ</w:t>
            </w:r>
            <w:r>
              <w:rPr>
                <w:sz w:val="18"/>
                <w:szCs w:val="18"/>
                <w:rtl w:val="0"/>
              </w:rPr>
              <w:t>rultudaki projelere kar</w:t>
            </w:r>
            <w:r>
              <w:rPr>
                <w:sz w:val="18"/>
                <w:szCs w:val="18"/>
                <w:rtl w:val="0"/>
              </w:rPr>
              <w:t>şı</w:t>
            </w: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ks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z destek veriyor. Evrensel de</w:t>
            </w:r>
            <w:r>
              <w:rPr>
                <w:sz w:val="18"/>
                <w:szCs w:val="18"/>
                <w:rtl w:val="0"/>
              </w:rPr>
              <w:t>ğ</w:t>
            </w:r>
            <w:r>
              <w:rPr>
                <w:sz w:val="18"/>
                <w:szCs w:val="18"/>
                <w:rtl w:val="0"/>
              </w:rPr>
              <w:t>erlere sayg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l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ve demokratik duru</w:t>
            </w:r>
            <w:r>
              <w:rPr>
                <w:sz w:val="18"/>
                <w:szCs w:val="18"/>
                <w:rtl w:val="0"/>
              </w:rPr>
              <w:t>ş</w:t>
            </w:r>
            <w:r>
              <w:rPr>
                <w:sz w:val="18"/>
                <w:szCs w:val="18"/>
                <w:rtl w:val="0"/>
              </w:rPr>
              <w:t>uyla, T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 xml:space="preserve">rkiye </w:t>
            </w:r>
            <w:r>
              <w:rPr>
                <w:sz w:val="18"/>
                <w:szCs w:val="18"/>
                <w:rtl w:val="0"/>
              </w:rPr>
              <w:t>ç</w:t>
            </w:r>
            <w:r>
              <w:rPr>
                <w:sz w:val="18"/>
                <w:szCs w:val="18"/>
                <w:rtl w:val="0"/>
              </w:rPr>
              <w:t>a</w:t>
            </w:r>
            <w:r>
              <w:rPr>
                <w:sz w:val="18"/>
                <w:szCs w:val="18"/>
                <w:rtl w:val="0"/>
              </w:rPr>
              <w:t>ğ</w:t>
            </w:r>
            <w:r>
              <w:rPr>
                <w:sz w:val="18"/>
                <w:szCs w:val="18"/>
                <w:rtl w:val="0"/>
              </w:rPr>
              <w:t>da</w:t>
            </w:r>
            <w:r>
              <w:rPr>
                <w:sz w:val="18"/>
                <w:szCs w:val="18"/>
                <w:rtl w:val="0"/>
              </w:rPr>
              <w:t xml:space="preserve">ş </w:t>
            </w:r>
            <w:r>
              <w:rPr>
                <w:sz w:val="18"/>
                <w:szCs w:val="18"/>
                <w:rtl w:val="0"/>
              </w:rPr>
              <w:t>sanat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i</w:t>
            </w:r>
            <w:r>
              <w:rPr>
                <w:sz w:val="18"/>
                <w:szCs w:val="18"/>
                <w:rtl w:val="0"/>
              </w:rPr>
              <w:t>ç</w:t>
            </w:r>
            <w:r>
              <w:rPr>
                <w:sz w:val="18"/>
                <w:szCs w:val="18"/>
                <w:rtl w:val="0"/>
              </w:rPr>
              <w:t xml:space="preserve">in </w:t>
            </w:r>
            <w:r>
              <w:rPr>
                <w:sz w:val="18"/>
                <w:szCs w:val="18"/>
                <w:rtl w:val="0"/>
              </w:rPr>
              <w:t>ö</w:t>
            </w:r>
            <w:r>
              <w:rPr>
                <w:sz w:val="18"/>
                <w:szCs w:val="18"/>
                <w:rtl w:val="0"/>
              </w:rPr>
              <w:t>zg</w:t>
            </w:r>
            <w:r>
              <w:rPr>
                <w:sz w:val="18"/>
                <w:szCs w:val="18"/>
                <w:rtl w:val="0"/>
              </w:rPr>
              <w:t>ü</w:t>
            </w:r>
            <w:r>
              <w:rPr>
                <w:sz w:val="18"/>
                <w:szCs w:val="18"/>
                <w:rtl w:val="0"/>
              </w:rPr>
              <w:t xml:space="preserve">r bir </w:t>
            </w:r>
            <w:r>
              <w:rPr>
                <w:sz w:val="18"/>
                <w:szCs w:val="18"/>
                <w:rtl w:val="0"/>
              </w:rPr>
              <w:t>“</w:t>
            </w:r>
            <w:r>
              <w:rPr>
                <w:sz w:val="18"/>
                <w:szCs w:val="18"/>
                <w:rtl w:val="0"/>
              </w:rPr>
              <w:t>saha</w:t>
            </w:r>
            <w:r>
              <w:rPr>
                <w:sz w:val="18"/>
                <w:szCs w:val="18"/>
                <w:rtl w:val="0"/>
              </w:rPr>
              <w:t xml:space="preserve">” </w:t>
            </w:r>
            <w:r>
              <w:rPr>
                <w:sz w:val="18"/>
                <w:szCs w:val="18"/>
                <w:rtl w:val="0"/>
              </w:rPr>
              <w:t>olu</w:t>
            </w:r>
            <w:r>
              <w:rPr>
                <w:sz w:val="18"/>
                <w:szCs w:val="18"/>
                <w:rtl w:val="0"/>
              </w:rPr>
              <w:t>ş</w:t>
            </w:r>
            <w:r>
              <w:rPr>
                <w:sz w:val="18"/>
                <w:szCs w:val="18"/>
                <w:rtl w:val="0"/>
              </w:rPr>
              <w:t>turulmas</w:t>
            </w:r>
            <w:r>
              <w:rPr>
                <w:sz w:val="18"/>
                <w:szCs w:val="18"/>
                <w:rtl w:val="0"/>
              </w:rPr>
              <w:t>ı</w:t>
            </w:r>
            <w:r>
              <w:rPr>
                <w:sz w:val="18"/>
                <w:szCs w:val="18"/>
                <w:rtl w:val="0"/>
              </w:rPr>
              <w:t>n</w:t>
            </w:r>
            <w:r>
              <w:rPr>
                <w:sz w:val="18"/>
                <w:szCs w:val="18"/>
                <w:rtl w:val="0"/>
              </w:rPr>
              <w:t xml:space="preserve">ı </w:t>
            </w:r>
            <w:r>
              <w:rPr>
                <w:sz w:val="18"/>
                <w:szCs w:val="18"/>
                <w:rtl w:val="0"/>
              </w:rPr>
              <w:t>misyon ediniyor.</w:t>
            </w:r>
          </w:p>
          <w:p>
            <w:pPr>
              <w:pStyle w:val="Body"/>
              <w:rPr>
                <w:sz w:val="18"/>
                <w:szCs w:val="18"/>
              </w:rPr>
            </w:pPr>
          </w:p>
          <w:p>
            <w:pPr>
              <w:pStyle w:val="Body"/>
              <w:bidi w:val="0"/>
              <w:ind w:left="0" w:right="0" w:firstLine="0"/>
              <w:jc w:val="center"/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</w:rPr>
            </w:pP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fldChar w:fldCharType="begin" w:fldLock="0"/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instrText xml:space="preserve"> HYPERLINK "http://www.saha.org.tr/"</w:instrText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fldChar w:fldCharType="separate" w:fldLock="0"/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</w:rPr>
              <w:t>www.saha.org.tr</w:t>
            </w:r>
            <w:r>
              <w:rPr>
                <w:color w:val="0070c0"/>
                <w:sz w:val="18"/>
                <w:szCs w:val="18"/>
                <w:u w:val="single" w:color="0070c0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</w:rPr>
            </w:pP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fldChar w:fldCharType="begin" w:fldLock="0"/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instrText xml:space="preserve"> HYPERLINK "http://www.facebook.com/SAHA-Dernegi"</w:instrText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fldChar w:fldCharType="separate" w:fldLock="0"/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  <w:lang w:val="en-US"/>
              </w:rPr>
              <w:t>facebook.com/SAHA-Dernegi</w:t>
            </w:r>
            <w:r>
              <w:rPr>
                <w:color w:val="0070c0"/>
                <w:sz w:val="18"/>
                <w:szCs w:val="18"/>
                <w:u w:val="single" w:color="0070c0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</w:rPr>
            </w:pP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fldChar w:fldCharType="begin" w:fldLock="0"/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instrText xml:space="preserve"> HYPERLINK "http://www.twitter.com/SAHA"</w:instrText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</w:rPr>
              <w:fldChar w:fldCharType="separate" w:fldLock="0"/>
            </w:r>
            <w:r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  <w:lang w:val="en-US"/>
              </w:rPr>
              <w:t>twitter.com/SAHA</w:t>
            </w:r>
            <w:r>
              <w:rPr>
                <w:color w:val="0070c0"/>
                <w:sz w:val="18"/>
                <w:szCs w:val="18"/>
                <w:u w:val="single" w:color="0070c0"/>
              </w:rPr>
              <w:fldChar w:fldCharType="end" w:fldLock="0"/>
            </w:r>
          </w:p>
          <w:p>
            <w:pPr>
              <w:pStyle w:val="Body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Hyperlink.0"/>
                <w:color w:val="0070c0"/>
                <w:sz w:val="18"/>
                <w:szCs w:val="18"/>
                <w:u w:val="single" w:color="0070c0"/>
                <w:rtl w:val="0"/>
                <w:lang w:val="sv-SE"/>
              </w:rPr>
              <w:t>instagram.com/sahadernegi/</w:t>
            </w:r>
          </w:p>
        </w:tc>
      </w:tr>
    </w:tbl>
    <w:p>
      <w:pPr>
        <w:pStyle w:val="Body"/>
        <w:widowControl w:val="0"/>
        <w:spacing w:line="240" w:lineRule="auto"/>
        <w:ind w:left="100" w:hanging="100"/>
      </w:pPr>
    </w:p>
    <w:p>
      <w:pPr>
        <w:pStyle w:val="Body"/>
      </w:pPr>
      <w:r/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20" w:footer="720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Body"/>
      <w:jc w:val="center"/>
    </w:pPr>
    <w:r>
      <w:drawing>
        <wp:inline distT="0" distB="0" distL="0" distR="0">
          <wp:extent cx="1110814" cy="110490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110814" cy="11049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character" w:styleId="Hyperlink.0">
    <w:name w:val="Hyperlink.0"/>
    <w:basedOn w:val="Hyperlink"/>
    <w:next w:val="Hyperlink.0"/>
    <w:rPr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